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5A08A" w14:textId="74AF44A7" w:rsidR="006A786D" w:rsidRPr="00834125" w:rsidRDefault="006A786D" w:rsidP="006A786D">
      <w:pPr>
        <w:rPr>
          <w:rFonts w:ascii="Century" w:hAnsi="Century"/>
        </w:rPr>
      </w:pPr>
      <w:r>
        <w:rPr>
          <w:rFonts w:ascii="Century" w:hAnsi="Century" w:hint="eastAsia"/>
          <w:sz w:val="28"/>
          <w:szCs w:val="28"/>
        </w:rPr>
        <w:t>2023</w:t>
      </w:r>
      <w:r>
        <w:rPr>
          <w:rFonts w:ascii="Century" w:hAnsi="Century" w:hint="eastAsia"/>
          <w:sz w:val="28"/>
          <w:szCs w:val="28"/>
        </w:rPr>
        <w:t>年</w:t>
      </w:r>
      <w:r>
        <w:rPr>
          <w:rFonts w:ascii="Century" w:hAnsi="Century"/>
          <w:sz w:val="28"/>
          <w:szCs w:val="28"/>
        </w:rPr>
        <w:t>9</w:t>
      </w:r>
      <w:r w:rsidRPr="00E637A6">
        <w:rPr>
          <w:rFonts w:ascii="Century" w:hAnsi="Century"/>
          <w:sz w:val="28"/>
          <w:szCs w:val="28"/>
        </w:rPr>
        <w:t>月第</w:t>
      </w:r>
      <w:r>
        <w:rPr>
          <w:rFonts w:ascii="Century" w:hAnsi="Century"/>
          <w:sz w:val="28"/>
          <w:szCs w:val="28"/>
        </w:rPr>
        <w:t>4</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834125">
        <w:rPr>
          <w:noProof/>
        </w:rPr>
        <w:drawing>
          <wp:inline distT="0" distB="0" distL="0" distR="0" wp14:anchorId="02E9BD6C" wp14:editId="0ABD5BC9">
            <wp:extent cx="580335" cy="580335"/>
            <wp:effectExtent l="0" t="0" r="0" b="0"/>
            <wp:docPr id="869853" name="図 869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7225" cy="587225"/>
                    </a:xfrm>
                    <a:prstGeom prst="rect">
                      <a:avLst/>
                    </a:prstGeom>
                    <a:noFill/>
                    <a:ln>
                      <a:noFill/>
                    </a:ln>
                  </pic:spPr>
                </pic:pic>
              </a:graphicData>
            </a:graphic>
          </wp:inline>
        </w:drawing>
      </w:r>
    </w:p>
    <w:p w14:paraId="7A5CBB4D" w14:textId="77777777" w:rsidR="006A786D" w:rsidRPr="00C9230A" w:rsidRDefault="006A786D" w:rsidP="006A786D">
      <w:pPr>
        <w:rPr>
          <w:rFonts w:ascii="Century" w:hAnsi="Century"/>
        </w:rPr>
      </w:pPr>
      <w:r w:rsidRPr="00C9230A">
        <w:rPr>
          <w:rFonts w:ascii="Century" w:hAnsi="Century"/>
        </w:rPr>
        <w:t>音声を聴いて、次の単語（熟語）を書きとって下さい。また、その意味を日本語で書いて下さい。</w:t>
      </w:r>
    </w:p>
    <w:tbl>
      <w:tblPr>
        <w:tblStyle w:val="a6"/>
        <w:tblW w:w="10623" w:type="dxa"/>
        <w:tblLook w:val="04A0" w:firstRow="1" w:lastRow="0" w:firstColumn="1" w:lastColumn="0" w:noHBand="0" w:noVBand="1"/>
      </w:tblPr>
      <w:tblGrid>
        <w:gridCol w:w="1146"/>
        <w:gridCol w:w="4609"/>
        <w:gridCol w:w="4868"/>
      </w:tblGrid>
      <w:tr w:rsidR="006A786D" w:rsidRPr="00C9230A" w14:paraId="4F47AD2F" w14:textId="77777777" w:rsidTr="007D4CD7">
        <w:trPr>
          <w:trHeight w:val="543"/>
        </w:trPr>
        <w:tc>
          <w:tcPr>
            <w:tcW w:w="1146" w:type="dxa"/>
          </w:tcPr>
          <w:p w14:paraId="528A6BC3" w14:textId="77777777" w:rsidR="006A786D" w:rsidRPr="00C9230A" w:rsidRDefault="006A786D" w:rsidP="007D4CD7">
            <w:pPr>
              <w:jc w:val="center"/>
              <w:rPr>
                <w:rFonts w:ascii="Century" w:hAnsi="Century"/>
              </w:rPr>
            </w:pPr>
          </w:p>
        </w:tc>
        <w:tc>
          <w:tcPr>
            <w:tcW w:w="4609" w:type="dxa"/>
          </w:tcPr>
          <w:p w14:paraId="2354FC2C" w14:textId="77777777" w:rsidR="006A786D" w:rsidRPr="00C9230A" w:rsidRDefault="006A786D" w:rsidP="007D4CD7">
            <w:pPr>
              <w:jc w:val="center"/>
              <w:rPr>
                <w:rFonts w:ascii="Century" w:hAnsi="Century"/>
              </w:rPr>
            </w:pPr>
            <w:r w:rsidRPr="00C9230A">
              <w:rPr>
                <w:rFonts w:ascii="Century" w:hAnsi="Century"/>
              </w:rPr>
              <w:t>words/phrases</w:t>
            </w:r>
          </w:p>
        </w:tc>
        <w:tc>
          <w:tcPr>
            <w:tcW w:w="4868" w:type="dxa"/>
          </w:tcPr>
          <w:p w14:paraId="0E5ADFC8" w14:textId="77777777" w:rsidR="006A786D" w:rsidRPr="00C9230A" w:rsidRDefault="006A786D" w:rsidP="007D4CD7">
            <w:pPr>
              <w:jc w:val="center"/>
              <w:rPr>
                <w:rFonts w:ascii="Century" w:hAnsi="Century"/>
              </w:rPr>
            </w:pPr>
            <w:r w:rsidRPr="00C9230A">
              <w:rPr>
                <w:rFonts w:ascii="Century" w:hAnsi="Century"/>
              </w:rPr>
              <w:t>meaning</w:t>
            </w:r>
          </w:p>
        </w:tc>
      </w:tr>
      <w:tr w:rsidR="006A786D" w:rsidRPr="00C9230A" w14:paraId="2A3B17DD" w14:textId="77777777" w:rsidTr="007D4CD7">
        <w:trPr>
          <w:trHeight w:val="543"/>
        </w:trPr>
        <w:tc>
          <w:tcPr>
            <w:tcW w:w="1146" w:type="dxa"/>
          </w:tcPr>
          <w:p w14:paraId="0BCBC064" w14:textId="77777777" w:rsidR="006A786D" w:rsidRPr="00C9230A" w:rsidRDefault="006A786D" w:rsidP="007D4CD7">
            <w:pPr>
              <w:rPr>
                <w:rFonts w:ascii="Century" w:hAnsi="Century"/>
              </w:rPr>
            </w:pPr>
            <w:r w:rsidRPr="00C9230A">
              <w:rPr>
                <w:rFonts w:ascii="Century" w:hAnsi="Century"/>
              </w:rPr>
              <w:t>１</w:t>
            </w:r>
          </w:p>
        </w:tc>
        <w:tc>
          <w:tcPr>
            <w:tcW w:w="4609" w:type="dxa"/>
          </w:tcPr>
          <w:p w14:paraId="22A0676A" w14:textId="77777777" w:rsidR="006A786D" w:rsidRPr="00C9230A" w:rsidRDefault="006A786D" w:rsidP="007D4CD7">
            <w:pPr>
              <w:rPr>
                <w:rFonts w:ascii="Century" w:hAnsi="Century"/>
              </w:rPr>
            </w:pPr>
          </w:p>
        </w:tc>
        <w:tc>
          <w:tcPr>
            <w:tcW w:w="4868" w:type="dxa"/>
          </w:tcPr>
          <w:p w14:paraId="7EAC11FD" w14:textId="77777777" w:rsidR="006A786D" w:rsidRPr="00C9230A" w:rsidRDefault="006A786D" w:rsidP="007D4CD7">
            <w:pPr>
              <w:rPr>
                <w:rFonts w:ascii="Century" w:hAnsi="Century"/>
              </w:rPr>
            </w:pPr>
          </w:p>
        </w:tc>
      </w:tr>
      <w:tr w:rsidR="006A786D" w:rsidRPr="00C9230A" w14:paraId="50939244" w14:textId="77777777" w:rsidTr="007D4CD7">
        <w:trPr>
          <w:trHeight w:val="543"/>
        </w:trPr>
        <w:tc>
          <w:tcPr>
            <w:tcW w:w="1146" w:type="dxa"/>
          </w:tcPr>
          <w:p w14:paraId="380F43FD" w14:textId="77777777" w:rsidR="006A786D" w:rsidRPr="00C9230A" w:rsidRDefault="006A786D" w:rsidP="007D4CD7">
            <w:pPr>
              <w:rPr>
                <w:rFonts w:ascii="Century" w:hAnsi="Century"/>
              </w:rPr>
            </w:pPr>
            <w:r w:rsidRPr="00C9230A">
              <w:rPr>
                <w:rFonts w:ascii="Century" w:hAnsi="Century"/>
              </w:rPr>
              <w:t>２</w:t>
            </w:r>
          </w:p>
        </w:tc>
        <w:tc>
          <w:tcPr>
            <w:tcW w:w="4609" w:type="dxa"/>
          </w:tcPr>
          <w:p w14:paraId="3CB01E6C" w14:textId="77777777" w:rsidR="006A786D" w:rsidRPr="00C9230A" w:rsidRDefault="006A786D" w:rsidP="007D4CD7">
            <w:pPr>
              <w:rPr>
                <w:rFonts w:ascii="Century" w:hAnsi="Century"/>
              </w:rPr>
            </w:pPr>
          </w:p>
        </w:tc>
        <w:tc>
          <w:tcPr>
            <w:tcW w:w="4868" w:type="dxa"/>
          </w:tcPr>
          <w:p w14:paraId="4B8BE316" w14:textId="77777777" w:rsidR="006A786D" w:rsidRPr="00C9230A" w:rsidRDefault="006A786D" w:rsidP="007D4CD7">
            <w:pPr>
              <w:rPr>
                <w:rFonts w:ascii="Century" w:hAnsi="Century"/>
              </w:rPr>
            </w:pPr>
          </w:p>
        </w:tc>
      </w:tr>
      <w:tr w:rsidR="006A786D" w:rsidRPr="00C9230A" w14:paraId="237A6C91" w14:textId="77777777" w:rsidTr="007D4CD7">
        <w:trPr>
          <w:trHeight w:val="543"/>
        </w:trPr>
        <w:tc>
          <w:tcPr>
            <w:tcW w:w="1146" w:type="dxa"/>
          </w:tcPr>
          <w:p w14:paraId="485F1B49" w14:textId="77777777" w:rsidR="006A786D" w:rsidRPr="00C9230A" w:rsidRDefault="006A786D" w:rsidP="007D4CD7">
            <w:pPr>
              <w:rPr>
                <w:rFonts w:ascii="Century" w:hAnsi="Century"/>
              </w:rPr>
            </w:pPr>
            <w:r w:rsidRPr="00C9230A">
              <w:rPr>
                <w:rFonts w:ascii="Century" w:hAnsi="Century"/>
              </w:rPr>
              <w:t>３</w:t>
            </w:r>
          </w:p>
        </w:tc>
        <w:tc>
          <w:tcPr>
            <w:tcW w:w="4609" w:type="dxa"/>
          </w:tcPr>
          <w:p w14:paraId="03A69E88" w14:textId="77777777" w:rsidR="006A786D" w:rsidRPr="00C9230A" w:rsidRDefault="006A786D" w:rsidP="007D4CD7">
            <w:pPr>
              <w:rPr>
                <w:rFonts w:ascii="Century" w:hAnsi="Century"/>
              </w:rPr>
            </w:pPr>
          </w:p>
        </w:tc>
        <w:tc>
          <w:tcPr>
            <w:tcW w:w="4868" w:type="dxa"/>
          </w:tcPr>
          <w:p w14:paraId="2A1C872C" w14:textId="77777777" w:rsidR="006A786D" w:rsidRPr="00C9230A" w:rsidRDefault="006A786D" w:rsidP="007D4CD7">
            <w:pPr>
              <w:rPr>
                <w:rFonts w:ascii="Century" w:hAnsi="Century"/>
              </w:rPr>
            </w:pPr>
          </w:p>
        </w:tc>
      </w:tr>
      <w:tr w:rsidR="006A786D" w:rsidRPr="00C9230A" w14:paraId="0D168CE4" w14:textId="77777777" w:rsidTr="007D4CD7">
        <w:trPr>
          <w:trHeight w:val="543"/>
        </w:trPr>
        <w:tc>
          <w:tcPr>
            <w:tcW w:w="1146" w:type="dxa"/>
          </w:tcPr>
          <w:p w14:paraId="2AA3B864" w14:textId="77777777" w:rsidR="006A786D" w:rsidRPr="00C9230A" w:rsidRDefault="006A786D" w:rsidP="007D4CD7">
            <w:pPr>
              <w:rPr>
                <w:rFonts w:ascii="Century" w:hAnsi="Century"/>
              </w:rPr>
            </w:pPr>
            <w:r w:rsidRPr="00C9230A">
              <w:rPr>
                <w:rFonts w:ascii="Century" w:hAnsi="Century"/>
              </w:rPr>
              <w:t>４</w:t>
            </w:r>
          </w:p>
        </w:tc>
        <w:tc>
          <w:tcPr>
            <w:tcW w:w="4609" w:type="dxa"/>
          </w:tcPr>
          <w:p w14:paraId="65E59344" w14:textId="77777777" w:rsidR="006A786D" w:rsidRPr="00C9230A" w:rsidRDefault="006A786D" w:rsidP="007D4CD7">
            <w:pPr>
              <w:rPr>
                <w:rFonts w:ascii="Century" w:hAnsi="Century"/>
              </w:rPr>
            </w:pPr>
          </w:p>
        </w:tc>
        <w:tc>
          <w:tcPr>
            <w:tcW w:w="4868" w:type="dxa"/>
          </w:tcPr>
          <w:p w14:paraId="334F87B9" w14:textId="77777777" w:rsidR="006A786D" w:rsidRPr="00C9230A" w:rsidRDefault="006A786D" w:rsidP="007D4CD7">
            <w:pPr>
              <w:rPr>
                <w:rFonts w:ascii="Century" w:hAnsi="Century"/>
              </w:rPr>
            </w:pPr>
          </w:p>
        </w:tc>
      </w:tr>
      <w:tr w:rsidR="006A786D" w:rsidRPr="00C9230A" w14:paraId="630182FE" w14:textId="77777777" w:rsidTr="007D4CD7">
        <w:trPr>
          <w:trHeight w:val="543"/>
        </w:trPr>
        <w:tc>
          <w:tcPr>
            <w:tcW w:w="1146" w:type="dxa"/>
          </w:tcPr>
          <w:p w14:paraId="3527C1A6" w14:textId="77777777" w:rsidR="006A786D" w:rsidRPr="00C9230A" w:rsidRDefault="006A786D" w:rsidP="007D4CD7">
            <w:pPr>
              <w:rPr>
                <w:rFonts w:ascii="Century" w:hAnsi="Century"/>
              </w:rPr>
            </w:pPr>
            <w:r w:rsidRPr="00C9230A">
              <w:rPr>
                <w:rFonts w:ascii="Century" w:hAnsi="Century"/>
              </w:rPr>
              <w:t>５</w:t>
            </w:r>
          </w:p>
        </w:tc>
        <w:tc>
          <w:tcPr>
            <w:tcW w:w="4609" w:type="dxa"/>
          </w:tcPr>
          <w:p w14:paraId="513CC755" w14:textId="77777777" w:rsidR="006A786D" w:rsidRPr="00C9230A" w:rsidRDefault="006A786D" w:rsidP="007D4CD7">
            <w:pPr>
              <w:rPr>
                <w:rFonts w:ascii="Century" w:hAnsi="Century"/>
              </w:rPr>
            </w:pPr>
          </w:p>
        </w:tc>
        <w:tc>
          <w:tcPr>
            <w:tcW w:w="4868" w:type="dxa"/>
          </w:tcPr>
          <w:p w14:paraId="23B7F367" w14:textId="77777777" w:rsidR="006A786D" w:rsidRPr="00C9230A" w:rsidRDefault="006A786D" w:rsidP="007D4CD7">
            <w:pPr>
              <w:rPr>
                <w:rFonts w:ascii="Century" w:hAnsi="Century"/>
              </w:rPr>
            </w:pPr>
          </w:p>
        </w:tc>
      </w:tr>
      <w:tr w:rsidR="006A786D" w:rsidRPr="00C9230A" w14:paraId="59B0BA44" w14:textId="77777777" w:rsidTr="007D4CD7">
        <w:trPr>
          <w:trHeight w:val="543"/>
        </w:trPr>
        <w:tc>
          <w:tcPr>
            <w:tcW w:w="1146" w:type="dxa"/>
          </w:tcPr>
          <w:p w14:paraId="4C0B3C8A" w14:textId="77777777" w:rsidR="006A786D" w:rsidRPr="00C9230A" w:rsidRDefault="006A786D" w:rsidP="007D4CD7">
            <w:pPr>
              <w:rPr>
                <w:rFonts w:ascii="Century" w:hAnsi="Century"/>
              </w:rPr>
            </w:pPr>
            <w:r w:rsidRPr="00C9230A">
              <w:rPr>
                <w:rFonts w:ascii="Century" w:hAnsi="Century"/>
              </w:rPr>
              <w:t>６</w:t>
            </w:r>
          </w:p>
        </w:tc>
        <w:tc>
          <w:tcPr>
            <w:tcW w:w="4609" w:type="dxa"/>
          </w:tcPr>
          <w:p w14:paraId="661E540B" w14:textId="77777777" w:rsidR="006A786D" w:rsidRPr="00C9230A" w:rsidRDefault="006A786D" w:rsidP="007D4CD7">
            <w:pPr>
              <w:rPr>
                <w:rFonts w:ascii="Century" w:hAnsi="Century"/>
              </w:rPr>
            </w:pPr>
          </w:p>
        </w:tc>
        <w:tc>
          <w:tcPr>
            <w:tcW w:w="4868" w:type="dxa"/>
          </w:tcPr>
          <w:p w14:paraId="348B2900" w14:textId="77777777" w:rsidR="006A786D" w:rsidRPr="00C9230A" w:rsidRDefault="006A786D" w:rsidP="007D4CD7">
            <w:pPr>
              <w:rPr>
                <w:rFonts w:ascii="Century" w:hAnsi="Century"/>
              </w:rPr>
            </w:pPr>
          </w:p>
        </w:tc>
      </w:tr>
      <w:tr w:rsidR="006A786D" w:rsidRPr="00C9230A" w14:paraId="50754BB7" w14:textId="77777777" w:rsidTr="007D4CD7">
        <w:trPr>
          <w:trHeight w:val="543"/>
        </w:trPr>
        <w:tc>
          <w:tcPr>
            <w:tcW w:w="1146" w:type="dxa"/>
          </w:tcPr>
          <w:p w14:paraId="6BE6B7AA" w14:textId="77777777" w:rsidR="006A786D" w:rsidRPr="00C9230A" w:rsidRDefault="006A786D" w:rsidP="007D4CD7">
            <w:pPr>
              <w:rPr>
                <w:rFonts w:ascii="Century" w:hAnsi="Century"/>
              </w:rPr>
            </w:pPr>
            <w:r w:rsidRPr="00C9230A">
              <w:rPr>
                <w:rFonts w:ascii="Century" w:hAnsi="Century"/>
              </w:rPr>
              <w:t>７</w:t>
            </w:r>
          </w:p>
        </w:tc>
        <w:tc>
          <w:tcPr>
            <w:tcW w:w="4609" w:type="dxa"/>
          </w:tcPr>
          <w:p w14:paraId="0D20E35B" w14:textId="77777777" w:rsidR="006A786D" w:rsidRPr="00C9230A" w:rsidRDefault="006A786D" w:rsidP="007D4CD7">
            <w:pPr>
              <w:rPr>
                <w:rFonts w:ascii="Century" w:hAnsi="Century"/>
              </w:rPr>
            </w:pPr>
          </w:p>
        </w:tc>
        <w:tc>
          <w:tcPr>
            <w:tcW w:w="4868" w:type="dxa"/>
          </w:tcPr>
          <w:p w14:paraId="41BED16E" w14:textId="77777777" w:rsidR="006A786D" w:rsidRPr="00C9230A" w:rsidRDefault="006A786D" w:rsidP="007D4CD7">
            <w:pPr>
              <w:rPr>
                <w:rFonts w:ascii="Century" w:hAnsi="Century"/>
              </w:rPr>
            </w:pPr>
          </w:p>
        </w:tc>
      </w:tr>
      <w:tr w:rsidR="006A786D" w:rsidRPr="00C9230A" w14:paraId="0AD46FFA" w14:textId="77777777" w:rsidTr="007D4CD7">
        <w:trPr>
          <w:trHeight w:val="543"/>
        </w:trPr>
        <w:tc>
          <w:tcPr>
            <w:tcW w:w="1146" w:type="dxa"/>
          </w:tcPr>
          <w:p w14:paraId="3EE694C1" w14:textId="77777777" w:rsidR="006A786D" w:rsidRPr="00C9230A" w:rsidRDefault="006A786D" w:rsidP="007D4CD7">
            <w:pPr>
              <w:rPr>
                <w:rFonts w:ascii="Century" w:hAnsi="Century"/>
              </w:rPr>
            </w:pPr>
            <w:r w:rsidRPr="00C9230A">
              <w:rPr>
                <w:rFonts w:ascii="Century" w:hAnsi="Century"/>
              </w:rPr>
              <w:t>８</w:t>
            </w:r>
          </w:p>
        </w:tc>
        <w:tc>
          <w:tcPr>
            <w:tcW w:w="4609" w:type="dxa"/>
          </w:tcPr>
          <w:p w14:paraId="2EE591D2" w14:textId="77777777" w:rsidR="006A786D" w:rsidRPr="00C9230A" w:rsidRDefault="006A786D" w:rsidP="007D4CD7">
            <w:pPr>
              <w:rPr>
                <w:rFonts w:ascii="Century" w:hAnsi="Century"/>
              </w:rPr>
            </w:pPr>
          </w:p>
        </w:tc>
        <w:tc>
          <w:tcPr>
            <w:tcW w:w="4868" w:type="dxa"/>
          </w:tcPr>
          <w:p w14:paraId="3817F9BC" w14:textId="77777777" w:rsidR="006A786D" w:rsidRPr="00C9230A" w:rsidRDefault="006A786D" w:rsidP="007D4CD7">
            <w:pPr>
              <w:rPr>
                <w:rFonts w:ascii="Century" w:hAnsi="Century"/>
              </w:rPr>
            </w:pPr>
          </w:p>
        </w:tc>
      </w:tr>
      <w:tr w:rsidR="006A786D" w:rsidRPr="00C9230A" w14:paraId="579A914A" w14:textId="77777777" w:rsidTr="007D4CD7">
        <w:trPr>
          <w:trHeight w:val="543"/>
        </w:trPr>
        <w:tc>
          <w:tcPr>
            <w:tcW w:w="1146" w:type="dxa"/>
          </w:tcPr>
          <w:p w14:paraId="12D872A9" w14:textId="77777777" w:rsidR="006A786D" w:rsidRPr="00C9230A" w:rsidRDefault="006A786D" w:rsidP="007D4CD7">
            <w:pPr>
              <w:rPr>
                <w:rFonts w:ascii="Century" w:hAnsi="Century"/>
              </w:rPr>
            </w:pPr>
            <w:r w:rsidRPr="00C9230A">
              <w:rPr>
                <w:rFonts w:ascii="Century" w:hAnsi="Century"/>
              </w:rPr>
              <w:t>９</w:t>
            </w:r>
          </w:p>
        </w:tc>
        <w:tc>
          <w:tcPr>
            <w:tcW w:w="4609" w:type="dxa"/>
          </w:tcPr>
          <w:p w14:paraId="14B370A6" w14:textId="77777777" w:rsidR="006A786D" w:rsidRPr="00C9230A" w:rsidRDefault="006A786D" w:rsidP="007D4CD7">
            <w:pPr>
              <w:rPr>
                <w:rFonts w:ascii="Century" w:hAnsi="Century"/>
              </w:rPr>
            </w:pPr>
          </w:p>
        </w:tc>
        <w:tc>
          <w:tcPr>
            <w:tcW w:w="4868" w:type="dxa"/>
          </w:tcPr>
          <w:p w14:paraId="42F54D12" w14:textId="77777777" w:rsidR="006A786D" w:rsidRPr="00C9230A" w:rsidRDefault="006A786D" w:rsidP="007D4CD7">
            <w:pPr>
              <w:rPr>
                <w:rFonts w:ascii="Century" w:hAnsi="Century"/>
              </w:rPr>
            </w:pPr>
          </w:p>
        </w:tc>
      </w:tr>
      <w:tr w:rsidR="006A786D" w:rsidRPr="00C9230A" w14:paraId="63AAFD8F" w14:textId="77777777" w:rsidTr="007D4CD7">
        <w:trPr>
          <w:trHeight w:val="543"/>
        </w:trPr>
        <w:tc>
          <w:tcPr>
            <w:tcW w:w="1146" w:type="dxa"/>
          </w:tcPr>
          <w:p w14:paraId="5FC4B758" w14:textId="77777777" w:rsidR="006A786D" w:rsidRPr="00C9230A" w:rsidRDefault="006A786D" w:rsidP="007D4CD7">
            <w:pPr>
              <w:rPr>
                <w:rFonts w:ascii="Century" w:hAnsi="Century"/>
              </w:rPr>
            </w:pPr>
            <w:r w:rsidRPr="00C9230A">
              <w:rPr>
                <w:rFonts w:ascii="Century" w:hAnsi="Century"/>
              </w:rPr>
              <w:t>１０</w:t>
            </w:r>
          </w:p>
        </w:tc>
        <w:tc>
          <w:tcPr>
            <w:tcW w:w="4609" w:type="dxa"/>
          </w:tcPr>
          <w:p w14:paraId="18BAA7A7" w14:textId="77777777" w:rsidR="006A786D" w:rsidRPr="00C9230A" w:rsidRDefault="006A786D" w:rsidP="007D4CD7">
            <w:pPr>
              <w:rPr>
                <w:rFonts w:ascii="Century" w:hAnsi="Century"/>
              </w:rPr>
            </w:pPr>
          </w:p>
        </w:tc>
        <w:tc>
          <w:tcPr>
            <w:tcW w:w="4868" w:type="dxa"/>
          </w:tcPr>
          <w:p w14:paraId="4BBE6EBC" w14:textId="77777777" w:rsidR="006A786D" w:rsidRPr="00C9230A" w:rsidRDefault="006A786D" w:rsidP="007D4CD7">
            <w:pPr>
              <w:rPr>
                <w:rFonts w:ascii="Century" w:hAnsi="Century"/>
              </w:rPr>
            </w:pPr>
          </w:p>
        </w:tc>
      </w:tr>
      <w:tr w:rsidR="006A786D" w:rsidRPr="00C9230A" w14:paraId="262E3849" w14:textId="77777777" w:rsidTr="007D4CD7">
        <w:trPr>
          <w:trHeight w:val="543"/>
        </w:trPr>
        <w:tc>
          <w:tcPr>
            <w:tcW w:w="1146" w:type="dxa"/>
          </w:tcPr>
          <w:p w14:paraId="31CE39EE" w14:textId="77777777" w:rsidR="006A786D" w:rsidRPr="00C9230A" w:rsidRDefault="006A786D" w:rsidP="007D4CD7">
            <w:pPr>
              <w:rPr>
                <w:rFonts w:ascii="Century" w:hAnsi="Century"/>
              </w:rPr>
            </w:pPr>
            <w:r w:rsidRPr="00C9230A">
              <w:rPr>
                <w:rFonts w:ascii="Century" w:hAnsi="Century"/>
              </w:rPr>
              <w:t>１１</w:t>
            </w:r>
          </w:p>
        </w:tc>
        <w:tc>
          <w:tcPr>
            <w:tcW w:w="4609" w:type="dxa"/>
          </w:tcPr>
          <w:p w14:paraId="4F913747" w14:textId="77777777" w:rsidR="006A786D" w:rsidRPr="00C9230A" w:rsidRDefault="006A786D" w:rsidP="007D4CD7">
            <w:pPr>
              <w:rPr>
                <w:rFonts w:ascii="Century" w:hAnsi="Century"/>
              </w:rPr>
            </w:pPr>
          </w:p>
        </w:tc>
        <w:tc>
          <w:tcPr>
            <w:tcW w:w="4868" w:type="dxa"/>
          </w:tcPr>
          <w:p w14:paraId="11027424" w14:textId="77777777" w:rsidR="006A786D" w:rsidRPr="00C9230A" w:rsidRDefault="006A786D" w:rsidP="007D4CD7">
            <w:pPr>
              <w:rPr>
                <w:rFonts w:ascii="Century" w:hAnsi="Century"/>
              </w:rPr>
            </w:pPr>
          </w:p>
        </w:tc>
      </w:tr>
      <w:tr w:rsidR="006A786D" w:rsidRPr="00C9230A" w14:paraId="1560EC99" w14:textId="77777777" w:rsidTr="007D4CD7">
        <w:trPr>
          <w:trHeight w:val="543"/>
        </w:trPr>
        <w:tc>
          <w:tcPr>
            <w:tcW w:w="1146" w:type="dxa"/>
          </w:tcPr>
          <w:p w14:paraId="56320CA1" w14:textId="77777777" w:rsidR="006A786D" w:rsidRPr="00C9230A" w:rsidRDefault="006A786D" w:rsidP="007D4CD7">
            <w:pPr>
              <w:rPr>
                <w:rFonts w:ascii="Century" w:hAnsi="Century"/>
              </w:rPr>
            </w:pPr>
            <w:r w:rsidRPr="00C9230A">
              <w:rPr>
                <w:rFonts w:ascii="Century" w:hAnsi="Century"/>
              </w:rPr>
              <w:t>１２</w:t>
            </w:r>
          </w:p>
        </w:tc>
        <w:tc>
          <w:tcPr>
            <w:tcW w:w="4609" w:type="dxa"/>
          </w:tcPr>
          <w:p w14:paraId="591B5A99" w14:textId="77777777" w:rsidR="006A786D" w:rsidRPr="00C9230A" w:rsidRDefault="006A786D" w:rsidP="007D4CD7">
            <w:pPr>
              <w:rPr>
                <w:rFonts w:ascii="Century" w:hAnsi="Century"/>
              </w:rPr>
            </w:pPr>
          </w:p>
        </w:tc>
        <w:tc>
          <w:tcPr>
            <w:tcW w:w="4868" w:type="dxa"/>
          </w:tcPr>
          <w:p w14:paraId="096F7ED2" w14:textId="77777777" w:rsidR="006A786D" w:rsidRPr="00C9230A" w:rsidRDefault="006A786D" w:rsidP="007D4CD7">
            <w:pPr>
              <w:rPr>
                <w:rFonts w:ascii="Century" w:hAnsi="Century"/>
              </w:rPr>
            </w:pPr>
          </w:p>
        </w:tc>
      </w:tr>
      <w:tr w:rsidR="006A786D" w:rsidRPr="00C9230A" w14:paraId="46E57F41" w14:textId="77777777" w:rsidTr="007D4CD7">
        <w:trPr>
          <w:trHeight w:val="543"/>
        </w:trPr>
        <w:tc>
          <w:tcPr>
            <w:tcW w:w="1146" w:type="dxa"/>
          </w:tcPr>
          <w:p w14:paraId="426166CC" w14:textId="77777777" w:rsidR="006A786D" w:rsidRPr="00C9230A" w:rsidRDefault="006A786D" w:rsidP="007D4CD7">
            <w:pPr>
              <w:rPr>
                <w:rFonts w:ascii="Century" w:hAnsi="Century"/>
              </w:rPr>
            </w:pPr>
            <w:r>
              <w:rPr>
                <w:rFonts w:ascii="Century" w:hAnsi="Century" w:hint="eastAsia"/>
              </w:rPr>
              <w:t>１３</w:t>
            </w:r>
          </w:p>
        </w:tc>
        <w:tc>
          <w:tcPr>
            <w:tcW w:w="4609" w:type="dxa"/>
          </w:tcPr>
          <w:p w14:paraId="2DB1894F" w14:textId="77777777" w:rsidR="006A786D" w:rsidRPr="00C9230A" w:rsidRDefault="006A786D" w:rsidP="007D4CD7">
            <w:pPr>
              <w:rPr>
                <w:rFonts w:ascii="Century" w:hAnsi="Century"/>
              </w:rPr>
            </w:pPr>
          </w:p>
        </w:tc>
        <w:tc>
          <w:tcPr>
            <w:tcW w:w="4868" w:type="dxa"/>
          </w:tcPr>
          <w:p w14:paraId="0EED7671" w14:textId="77777777" w:rsidR="006A786D" w:rsidRPr="00C9230A" w:rsidRDefault="006A786D" w:rsidP="007D4CD7">
            <w:pPr>
              <w:rPr>
                <w:rFonts w:ascii="Century" w:hAnsi="Century"/>
              </w:rPr>
            </w:pPr>
          </w:p>
        </w:tc>
      </w:tr>
    </w:tbl>
    <w:p w14:paraId="6D4FAEE9" w14:textId="77777777" w:rsidR="006A786D" w:rsidRPr="00C9230A" w:rsidRDefault="006A786D" w:rsidP="006A786D">
      <w:pPr>
        <w:rPr>
          <w:rFonts w:ascii="Century" w:hAnsi="Century"/>
        </w:rPr>
      </w:pPr>
    </w:p>
    <w:p w14:paraId="24F619BB" w14:textId="77777777" w:rsidR="006A786D" w:rsidRPr="00C9230A" w:rsidRDefault="006A786D" w:rsidP="006A786D">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1045E2CB" w14:textId="77777777" w:rsidR="006A786D" w:rsidRDefault="006A786D" w:rsidP="006A786D">
      <w:pPr>
        <w:pStyle w:val="a3"/>
      </w:pPr>
    </w:p>
    <w:p w14:paraId="290CCC90" w14:textId="68AB0ED0" w:rsidR="006A786D" w:rsidRPr="005E4A88" w:rsidRDefault="00346411" w:rsidP="00346411">
      <w:pPr>
        <w:pStyle w:val="a3"/>
        <w:numPr>
          <w:ilvl w:val="0"/>
          <w:numId w:val="1"/>
        </w:numPr>
        <w:rPr>
          <w:rFonts w:ascii="UD デジタル 教科書体 NK-R" w:eastAsia="UD デジタル 教科書体 NK-R"/>
          <w:sz w:val="20"/>
          <w:szCs w:val="20"/>
        </w:rPr>
      </w:pPr>
      <w:r w:rsidRPr="00346411">
        <w:rPr>
          <w:rFonts w:ascii="UD デジタル 教科書体 NK-R" w:eastAsia="UD デジタル 教科書体 NK-R" w:hint="eastAsia"/>
          <w:szCs w:val="21"/>
        </w:rPr>
        <w:t>emerging leader</w:t>
      </w:r>
      <w:r>
        <w:rPr>
          <w:rFonts w:ascii="UD デジタル 教科書体 NK-R" w:eastAsia="UD デジタル 教科書体 NK-R"/>
          <w:szCs w:val="21"/>
        </w:rPr>
        <w:t xml:space="preserve">       </w:t>
      </w:r>
      <w:r w:rsidRPr="00346411">
        <w:rPr>
          <w:rFonts w:ascii="UD デジタル 教科書体 NK-R" w:eastAsia="UD デジタル 教科書体 NK-R" w:hint="eastAsia"/>
          <w:szCs w:val="21"/>
        </w:rPr>
        <w:t xml:space="preserve">新興リーダー　　</w:t>
      </w:r>
      <w:r w:rsidR="005E4A88">
        <w:rPr>
          <w:rFonts w:ascii="UD デジタル 教科書体 NK-R" w:eastAsia="UD デジタル 教科書体 NK-R" w:hint="eastAsia"/>
          <w:szCs w:val="21"/>
        </w:rPr>
        <w:t xml:space="preserve"> </w:t>
      </w:r>
      <w:r w:rsidR="005E4A88">
        <w:rPr>
          <w:rFonts w:ascii="UD デジタル 教科書体 NK-R" w:eastAsia="UD デジタル 教科書体 NK-R"/>
          <w:szCs w:val="21"/>
        </w:rPr>
        <w:t xml:space="preserve">    </w:t>
      </w:r>
      <w:r w:rsidR="005E4A88" w:rsidRPr="005E4A88">
        <w:rPr>
          <w:rFonts w:ascii="UD デジタル 教科書体 NK-R" w:eastAsia="UD デジタル 教科書体 NK-R" w:hint="eastAsia"/>
          <w:sz w:val="20"/>
          <w:szCs w:val="20"/>
        </w:rPr>
        <w:t>※</w:t>
      </w:r>
      <w:r w:rsidR="005E4A88" w:rsidRPr="005E4A88">
        <w:rPr>
          <w:rFonts w:ascii="UD デジタル 教科書体 NK-R" w:eastAsia="UD デジタル 教科書体 NK-R"/>
          <w:sz w:val="20"/>
          <w:szCs w:val="20"/>
        </w:rPr>
        <w:t>emerging country(</w:t>
      </w:r>
      <w:r w:rsidR="005E4A88" w:rsidRPr="005E4A88">
        <w:rPr>
          <w:rFonts w:ascii="UD デジタル 教科書体 NK-R" w:eastAsia="UD デジタル 教科書体 NK-R" w:hint="eastAsia"/>
          <w:sz w:val="20"/>
          <w:szCs w:val="20"/>
        </w:rPr>
        <w:t>新興国</w:t>
      </w:r>
      <w:r w:rsidR="005E4A88" w:rsidRPr="005E4A88">
        <w:rPr>
          <w:rFonts w:ascii="UD デジタル 教科書体 NK-R" w:eastAsia="UD デジタル 教科書体 NK-R"/>
          <w:sz w:val="20"/>
          <w:szCs w:val="20"/>
        </w:rPr>
        <w:t>)</w:t>
      </w:r>
      <w:r w:rsidR="005E4A88" w:rsidRPr="005E4A88">
        <w:rPr>
          <w:rFonts w:ascii="UD デジタル 教科書体 NK-R" w:eastAsia="UD デジタル 教科書体 NK-R" w:hint="eastAsia"/>
          <w:sz w:val="20"/>
          <w:szCs w:val="20"/>
        </w:rPr>
        <w:t>もよく</w:t>
      </w:r>
      <w:r w:rsidR="005E4A88">
        <w:rPr>
          <w:rFonts w:ascii="UD デジタル 教科書体 NK-R" w:eastAsia="UD デジタル 教科書体 NK-R" w:hint="eastAsia"/>
          <w:sz w:val="20"/>
          <w:szCs w:val="20"/>
        </w:rPr>
        <w:t>ニュースに</w:t>
      </w:r>
      <w:r w:rsidR="005E4A88" w:rsidRPr="005E4A88">
        <w:rPr>
          <w:rFonts w:ascii="UD デジタル 教科書体 NK-R" w:eastAsia="UD デジタル 教科書体 NK-R" w:hint="eastAsia"/>
          <w:sz w:val="20"/>
          <w:szCs w:val="20"/>
        </w:rPr>
        <w:t>出る表現です</w:t>
      </w:r>
    </w:p>
    <w:p w14:paraId="5A280592" w14:textId="472D8B01" w:rsidR="00346411" w:rsidRPr="00346411" w:rsidRDefault="00346411" w:rsidP="00346411">
      <w:pPr>
        <w:pStyle w:val="a3"/>
        <w:numPr>
          <w:ilvl w:val="0"/>
          <w:numId w:val="1"/>
        </w:numPr>
        <w:rPr>
          <w:rFonts w:ascii="UD デジタル 教科書体 NK-R" w:eastAsia="UD デジタル 教科書体 NK-R"/>
          <w:szCs w:val="21"/>
        </w:rPr>
      </w:pPr>
      <w:r w:rsidRPr="00346411">
        <w:rPr>
          <w:rFonts w:ascii="UD デジタル 教科書体 NK-R" w:eastAsia="UD デジタル 教科書体 NK-R" w:hint="eastAsia"/>
          <w:szCs w:val="21"/>
        </w:rPr>
        <w:t>milestone</w:t>
      </w:r>
      <w:r>
        <w:rPr>
          <w:rFonts w:ascii="UD デジタル 教科書体 NK-R" w:eastAsia="UD デジタル 教科書体 NK-R"/>
          <w:szCs w:val="21"/>
        </w:rPr>
        <w:t xml:space="preserve">             </w:t>
      </w:r>
      <w:r w:rsidRPr="00346411">
        <w:rPr>
          <w:rFonts w:ascii="UD デジタル 教科書体 NK-R" w:eastAsia="UD デジタル 教科書体 NK-R" w:hint="eastAsia"/>
          <w:szCs w:val="21"/>
        </w:rPr>
        <w:t xml:space="preserve">画期的な出来事・節目　　</w:t>
      </w:r>
    </w:p>
    <w:p w14:paraId="74996B73" w14:textId="07EE47E8" w:rsidR="006A786D" w:rsidRPr="005E4A88" w:rsidRDefault="0007763E" w:rsidP="00346411">
      <w:pPr>
        <w:pStyle w:val="a3"/>
        <w:numPr>
          <w:ilvl w:val="0"/>
          <w:numId w:val="1"/>
        </w:numPr>
        <w:rPr>
          <w:rFonts w:ascii="UD デジタル 教科書体 NK-R" w:eastAsia="UD デジタル 教科書体 NK-R"/>
          <w:sz w:val="20"/>
          <w:szCs w:val="20"/>
        </w:rPr>
      </w:pPr>
      <w:r w:rsidRPr="00346411">
        <w:rPr>
          <w:rFonts w:ascii="UD デジタル 教科書体 NK-R" w:eastAsia="UD デジタル 教科書体 NK-R" w:hint="eastAsia"/>
          <w:szCs w:val="21"/>
        </w:rPr>
        <w:t xml:space="preserve">Self Defense Forces </w:t>
      </w:r>
      <w:r w:rsidR="00346411">
        <w:rPr>
          <w:rFonts w:ascii="UD デジタル 教科書体 NK-R" w:eastAsia="UD デジタル 教科書体 NK-R"/>
          <w:szCs w:val="21"/>
        </w:rPr>
        <w:t xml:space="preserve">  </w:t>
      </w:r>
      <w:r w:rsidR="00346411">
        <w:rPr>
          <w:rFonts w:ascii="UD デジタル 教科書体 NK-R" w:eastAsia="UD デジタル 教科書体 NK-R" w:hint="eastAsia"/>
          <w:szCs w:val="21"/>
        </w:rPr>
        <w:t>自衛隊</w:t>
      </w:r>
      <w:r w:rsidR="005E4A88">
        <w:rPr>
          <w:rFonts w:ascii="UD デジタル 教科書体 NK-R" w:eastAsia="UD デジタル 教科書体 NK-R" w:hint="eastAsia"/>
          <w:szCs w:val="21"/>
        </w:rPr>
        <w:t xml:space="preserve">　　　　　　　　　　　　</w:t>
      </w:r>
      <w:r w:rsidR="005E4A88" w:rsidRPr="005E4A88">
        <w:rPr>
          <w:rFonts w:ascii="UD デジタル 教科書体 NK-R" w:eastAsia="UD デジタル 教科書体 NK-R" w:hint="eastAsia"/>
          <w:sz w:val="20"/>
          <w:szCs w:val="20"/>
        </w:rPr>
        <w:t>※f</w:t>
      </w:r>
      <w:r w:rsidR="005E4A88" w:rsidRPr="005E4A88">
        <w:rPr>
          <w:rFonts w:ascii="UD デジタル 教科書体 NK-R" w:eastAsia="UD デジタル 教科書体 NK-R"/>
          <w:sz w:val="20"/>
          <w:szCs w:val="20"/>
        </w:rPr>
        <w:t>orces</w:t>
      </w:r>
      <w:r w:rsidR="005E4A88" w:rsidRPr="005E4A88">
        <w:rPr>
          <w:rFonts w:ascii="UD デジタル 教科書体 NK-R" w:eastAsia="UD デジタル 教科書体 NK-R" w:hint="eastAsia"/>
          <w:sz w:val="20"/>
          <w:szCs w:val="20"/>
        </w:rPr>
        <w:t xml:space="preserve">と複数形なのは、陸・海・空軍があるため </w:t>
      </w:r>
    </w:p>
    <w:p w14:paraId="157B36EB" w14:textId="6D003CD8" w:rsidR="006A786D" w:rsidRPr="00346411" w:rsidRDefault="00346411" w:rsidP="00346411">
      <w:pPr>
        <w:pStyle w:val="a3"/>
        <w:numPr>
          <w:ilvl w:val="0"/>
          <w:numId w:val="1"/>
        </w:numPr>
        <w:rPr>
          <w:rFonts w:ascii="UD デジタル 教科書体 NK-R" w:eastAsia="UD デジタル 教科書体 NK-R"/>
          <w:szCs w:val="21"/>
        </w:rPr>
      </w:pPr>
      <w:r>
        <w:rPr>
          <w:rFonts w:ascii="UD デジタル 教科書体 NK-R" w:eastAsia="UD デジタル 教科書体 NK-R" w:hAnsi="Century"/>
          <w:szCs w:val="21"/>
        </w:rPr>
        <w:t>n</w:t>
      </w:r>
      <w:r w:rsidRPr="00346411">
        <w:rPr>
          <w:rFonts w:ascii="UD デジタル 教科書体 NK-R" w:eastAsia="UD デジタル 教科書体 NK-R" w:hAnsi="Century" w:hint="eastAsia"/>
          <w:szCs w:val="21"/>
        </w:rPr>
        <w:t>ightmare</w:t>
      </w:r>
      <w:r>
        <w:rPr>
          <w:rFonts w:ascii="UD デジタル 教科書体 NK-R" w:eastAsia="UD デジタル 教科書体 NK-R" w:hAnsi="Century" w:hint="eastAsia"/>
          <w:szCs w:val="21"/>
        </w:rPr>
        <w:t xml:space="preserve">　　　　　　　　　　　　　</w:t>
      </w:r>
      <w:r w:rsidRPr="00346411">
        <w:rPr>
          <w:rFonts w:ascii="UD デジタル 教科書体 NK-R" w:eastAsia="UD デジタル 教科書体 NK-R" w:hAnsi="Century" w:hint="eastAsia"/>
          <w:szCs w:val="21"/>
        </w:rPr>
        <w:t xml:space="preserve">悪夢　</w:t>
      </w:r>
    </w:p>
    <w:p w14:paraId="3FA3ACA6" w14:textId="587BF75A" w:rsidR="006A786D" w:rsidRPr="005E4A88" w:rsidRDefault="00346411" w:rsidP="00346411">
      <w:pPr>
        <w:pStyle w:val="a3"/>
        <w:numPr>
          <w:ilvl w:val="0"/>
          <w:numId w:val="1"/>
        </w:numPr>
        <w:rPr>
          <w:rFonts w:ascii="UD デジタル 教科書体 NK-R" w:eastAsia="UD デジタル 教科書体 NK-R"/>
          <w:sz w:val="20"/>
          <w:szCs w:val="20"/>
        </w:rPr>
      </w:pPr>
      <w:r w:rsidRPr="00346411">
        <w:rPr>
          <w:rFonts w:ascii="UD デジタル 教科書体 NK-R" w:eastAsia="UD デジタル 教科書体 NK-R" w:hAnsi="Century" w:hint="eastAsia"/>
          <w:szCs w:val="21"/>
        </w:rPr>
        <w:t>be sexually abused</w:t>
      </w:r>
      <w:r>
        <w:rPr>
          <w:rFonts w:ascii="UD デジタル 教科書体 NK-R" w:eastAsia="UD デジタル 教科書体 NK-R" w:hAnsi="Century"/>
          <w:szCs w:val="21"/>
        </w:rPr>
        <w:t xml:space="preserve">    </w:t>
      </w:r>
      <w:r w:rsidRPr="00346411">
        <w:rPr>
          <w:rFonts w:ascii="UD デジタル 教科書体 NK-R" w:eastAsia="UD デジタル 教科書体 NK-R" w:hAnsi="Century" w:hint="eastAsia"/>
          <w:szCs w:val="21"/>
        </w:rPr>
        <w:t>性的虐待を受ける</w:t>
      </w:r>
      <w:r w:rsidR="005E4A88">
        <w:rPr>
          <w:rFonts w:ascii="UD デジタル 教科書体 NK-R" w:eastAsia="UD デジタル 教科書体 NK-R" w:hAnsi="Century" w:hint="eastAsia"/>
          <w:szCs w:val="21"/>
        </w:rPr>
        <w:t xml:space="preserve">　　　　</w:t>
      </w:r>
      <w:r w:rsidR="005E4A88" w:rsidRPr="005E4A88">
        <w:rPr>
          <w:rFonts w:ascii="UD デジタル 教科書体 NK-R" w:eastAsia="UD デジタル 教科書体 NK-R" w:hint="eastAsia"/>
          <w:sz w:val="20"/>
          <w:szCs w:val="20"/>
        </w:rPr>
        <w:t>※a</w:t>
      </w:r>
      <w:r w:rsidR="005E4A88" w:rsidRPr="005E4A88">
        <w:rPr>
          <w:rFonts w:ascii="UD デジタル 教科書体 NK-R" w:eastAsia="UD デジタル 教科書体 NK-R"/>
          <w:sz w:val="20"/>
          <w:szCs w:val="20"/>
        </w:rPr>
        <w:t>buse</w:t>
      </w:r>
      <w:r w:rsidR="005E4A88" w:rsidRPr="005E4A88">
        <w:rPr>
          <w:rFonts w:ascii="UD デジタル 教科書体 NK-R" w:eastAsia="UD デジタル 教科書体 NK-R" w:hint="eastAsia"/>
          <w:sz w:val="20"/>
          <w:szCs w:val="20"/>
        </w:rPr>
        <w:t>発音注意…動詞［</w:t>
      </w:r>
      <w:proofErr w:type="spellStart"/>
      <w:r w:rsidR="005E4A88" w:rsidRPr="005E4A88">
        <w:rPr>
          <w:rFonts w:ascii="UD デジタル 教科書体 NK-R" w:eastAsia="UD デジタル 教科書体 NK-R" w:hint="eastAsia"/>
          <w:sz w:val="20"/>
          <w:szCs w:val="20"/>
        </w:rPr>
        <w:t>ə</w:t>
      </w:r>
      <w:r w:rsidR="005E4A88" w:rsidRPr="005E4A88">
        <w:rPr>
          <w:rFonts w:ascii="UD デジタル 教科書体 NK-R" w:eastAsia="UD デジタル 教科書体 NK-R" w:hint="eastAsia"/>
          <w:sz w:val="20"/>
          <w:szCs w:val="20"/>
        </w:rPr>
        <w:t>bj</w:t>
      </w:r>
      <w:r w:rsidR="005E4A88" w:rsidRPr="005E4A88">
        <w:rPr>
          <w:rFonts w:ascii="UD デジタル 教科書体 NK-R" w:eastAsia="UD デジタル 教科書体 NK-R" w:hint="eastAsia"/>
          <w:sz w:val="20"/>
          <w:szCs w:val="20"/>
        </w:rPr>
        <w:t>ú</w:t>
      </w:r>
      <w:proofErr w:type="spellEnd"/>
      <w:r w:rsidR="005E4A88" w:rsidRPr="005E4A88">
        <w:rPr>
          <w:rFonts w:ascii="ＭＳ 明朝" w:eastAsia="ＭＳ 明朝" w:hAnsi="ＭＳ 明朝" w:cs="ＭＳ 明朝" w:hint="eastAsia"/>
          <w:sz w:val="20"/>
          <w:szCs w:val="20"/>
        </w:rPr>
        <w:t>ː</w:t>
      </w:r>
      <w:r w:rsidR="005E4A88" w:rsidRPr="005E4A88">
        <w:rPr>
          <w:rFonts w:ascii="UD デジタル 教科書体 NK-R" w:eastAsia="UD デジタル 教科書体 NK-R" w:hint="eastAsia"/>
          <w:sz w:val="20"/>
          <w:szCs w:val="20"/>
        </w:rPr>
        <w:t>z］　名詞［</w:t>
      </w:r>
      <w:proofErr w:type="spellStart"/>
      <w:r w:rsidR="005E4A88" w:rsidRPr="005E4A88">
        <w:rPr>
          <w:rFonts w:ascii="UD デジタル 教科書体 NK-R" w:eastAsia="UD デジタル 教科書体 NK-R" w:hint="eastAsia"/>
          <w:sz w:val="20"/>
          <w:szCs w:val="20"/>
        </w:rPr>
        <w:t>ə</w:t>
      </w:r>
      <w:r w:rsidR="005E4A88" w:rsidRPr="005E4A88">
        <w:rPr>
          <w:rFonts w:ascii="UD デジタル 教科書体 NK-R" w:eastAsia="UD デジタル 教科書体 NK-R" w:hint="eastAsia"/>
          <w:sz w:val="20"/>
          <w:szCs w:val="20"/>
        </w:rPr>
        <w:t>bj</w:t>
      </w:r>
      <w:r w:rsidR="005E4A88" w:rsidRPr="005E4A88">
        <w:rPr>
          <w:rFonts w:ascii="UD デジタル 教科書体 NK-R" w:eastAsia="UD デジタル 教科書体 NK-R" w:hint="eastAsia"/>
          <w:sz w:val="20"/>
          <w:szCs w:val="20"/>
        </w:rPr>
        <w:t>ú</w:t>
      </w:r>
      <w:proofErr w:type="spellEnd"/>
      <w:r w:rsidR="005E4A88" w:rsidRPr="005E4A88">
        <w:rPr>
          <w:rFonts w:ascii="ＭＳ 明朝" w:eastAsia="ＭＳ 明朝" w:hAnsi="ＭＳ 明朝" w:cs="ＭＳ 明朝" w:hint="eastAsia"/>
          <w:sz w:val="20"/>
          <w:szCs w:val="20"/>
        </w:rPr>
        <w:t>ː</w:t>
      </w:r>
      <w:r w:rsidR="005E4A88" w:rsidRPr="005E4A88">
        <w:rPr>
          <w:rFonts w:ascii="UD デジタル 教科書体 NK-R" w:eastAsia="UD デジタル 教科書体 NK-R" w:hint="eastAsia"/>
          <w:sz w:val="20"/>
          <w:szCs w:val="20"/>
        </w:rPr>
        <w:t>s］</w:t>
      </w:r>
    </w:p>
    <w:p w14:paraId="3F658C6A" w14:textId="18F3B9BA" w:rsidR="00346411" w:rsidRPr="005E4A88" w:rsidRDefault="00346411" w:rsidP="00346411">
      <w:pPr>
        <w:pStyle w:val="a3"/>
        <w:numPr>
          <w:ilvl w:val="0"/>
          <w:numId w:val="1"/>
        </w:numPr>
        <w:rPr>
          <w:rFonts w:ascii="UD デジタル 教科書体 NK-R" w:eastAsia="UD デジタル 教科書体 NK-R" w:hAnsi="Century"/>
          <w:sz w:val="20"/>
          <w:szCs w:val="20"/>
        </w:rPr>
      </w:pPr>
      <w:r w:rsidRPr="00346411">
        <w:rPr>
          <w:rFonts w:ascii="UD デジタル 教科書体 NK-R" w:eastAsia="UD デジタル 教科書体 NK-R" w:hAnsi="Century" w:hint="eastAsia"/>
          <w:szCs w:val="21"/>
        </w:rPr>
        <w:t>warn</w:t>
      </w:r>
      <w:r>
        <w:rPr>
          <w:rFonts w:ascii="UD デジタル 教科書体 NK-R" w:eastAsia="UD デジタル 教科書体 NK-R" w:hAnsi="Century"/>
          <w:szCs w:val="21"/>
        </w:rPr>
        <w:t xml:space="preserve">                  </w:t>
      </w:r>
      <w:r w:rsidRPr="00346411">
        <w:rPr>
          <w:rFonts w:ascii="UD デジタル 教科書体 NK-R" w:eastAsia="UD デジタル 教科書体 NK-R" w:hAnsi="Century" w:hint="eastAsia"/>
          <w:szCs w:val="21"/>
        </w:rPr>
        <w:t xml:space="preserve">警告を与える　　</w:t>
      </w:r>
      <w:r w:rsidR="005E4A88">
        <w:rPr>
          <w:rFonts w:ascii="UD デジタル 教科書体 NK-R" w:eastAsia="UD デジタル 教科書体 NK-R" w:hAnsi="Century" w:hint="eastAsia"/>
          <w:szCs w:val="21"/>
        </w:rPr>
        <w:t xml:space="preserve">　　　　　　</w:t>
      </w:r>
      <w:r w:rsidR="005E4A88" w:rsidRPr="005E4A88">
        <w:rPr>
          <w:rFonts w:ascii="UD デジタル 教科書体 NK-R" w:eastAsia="UD デジタル 教科書体 NK-R" w:hAnsi="Century" w:hint="eastAsia"/>
          <w:sz w:val="20"/>
          <w:szCs w:val="20"/>
        </w:rPr>
        <w:t>※w</w:t>
      </w:r>
      <w:r w:rsidR="005E4A88" w:rsidRPr="005E4A88">
        <w:rPr>
          <w:rFonts w:ascii="UD デジタル 教科書体 NK-R" w:eastAsia="UD デジタル 教科書体 NK-R" w:hAnsi="Century"/>
          <w:sz w:val="20"/>
          <w:szCs w:val="20"/>
        </w:rPr>
        <w:t xml:space="preserve">arn </w:t>
      </w:r>
      <w:r w:rsidR="005E4A88" w:rsidRPr="005E4A88">
        <w:rPr>
          <w:rFonts w:ascii="UD デジタル 教科書体 NK-R" w:eastAsia="UD デジタル 教科書体 NK-R" w:hAnsi="Century" w:hint="eastAsia"/>
          <w:sz w:val="20"/>
          <w:szCs w:val="20"/>
        </w:rPr>
        <w:t xml:space="preserve">目的語 </w:t>
      </w:r>
      <w:r w:rsidR="005E4A88" w:rsidRPr="005E4A88">
        <w:rPr>
          <w:rFonts w:ascii="UD デジタル 教科書体 NK-R" w:eastAsia="UD デジタル 教科書体 NK-R" w:hAnsi="Century"/>
          <w:sz w:val="20"/>
          <w:szCs w:val="20"/>
        </w:rPr>
        <w:t xml:space="preserve">to </w:t>
      </w:r>
      <w:r w:rsidR="005E4A88" w:rsidRPr="005E4A88">
        <w:rPr>
          <w:rFonts w:ascii="UD デジタル 教科書体 NK-R" w:eastAsia="UD デジタル 教科書体 NK-R" w:hAnsi="Century" w:hint="eastAsia"/>
          <w:sz w:val="20"/>
          <w:szCs w:val="20"/>
        </w:rPr>
        <w:t>動詞の原形：～に～するよう警告する</w:t>
      </w:r>
    </w:p>
    <w:p w14:paraId="634E093C" w14:textId="39DA1A1A" w:rsidR="005E4A88" w:rsidRPr="00346411" w:rsidRDefault="005E4A88" w:rsidP="00346411">
      <w:pPr>
        <w:pStyle w:val="a3"/>
        <w:numPr>
          <w:ilvl w:val="0"/>
          <w:numId w:val="1"/>
        </w:numPr>
        <w:rPr>
          <w:rFonts w:ascii="UD デジタル 教科書体 NK-R" w:eastAsia="UD デジタル 教科書体 NK-R" w:hAnsi="Century"/>
          <w:szCs w:val="21"/>
        </w:rPr>
      </w:pPr>
      <w:r w:rsidRPr="00FE4C87">
        <w:rPr>
          <w:rFonts w:ascii="UD デジタル 教科書体 NK-R" w:eastAsia="UD デジタル 教科書体 NK-R" w:hAnsi="Century" w:hint="eastAsia"/>
          <w:sz w:val="20"/>
          <w:szCs w:val="20"/>
        </w:rPr>
        <w:t>superior</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名詞</w:t>
      </w:r>
      <w:r>
        <w:rPr>
          <w:rFonts w:ascii="UD デジタル 教科書体 NK-R" w:eastAsia="UD デジタル 教科書体 NK-R" w:hAnsi="Century"/>
          <w:sz w:val="20"/>
          <w:szCs w:val="20"/>
        </w:rPr>
        <w:t>)</w:t>
      </w:r>
      <w:r w:rsidRPr="00FE4C87">
        <w:rPr>
          <w:rFonts w:ascii="UD デジタル 教科書体 NK-R" w:eastAsia="UD デジタル 教科書体 NK-R" w:hAnsi="Century" w:hint="eastAsia"/>
          <w:sz w:val="20"/>
          <w:szCs w:val="20"/>
        </w:rPr>
        <w:t>上官</w:t>
      </w:r>
      <w:r>
        <w:rPr>
          <w:rFonts w:ascii="UD デジタル 教科書体 NK-R" w:eastAsia="UD デジタル 教科書体 NK-R" w:hAnsi="Century" w:hint="eastAsia"/>
          <w:sz w:val="20"/>
          <w:szCs w:val="20"/>
        </w:rPr>
        <w:t xml:space="preserve">　　　　　　　　　　</w:t>
      </w:r>
      <w:r w:rsidRPr="005E4A88">
        <w:rPr>
          <w:rFonts w:ascii="UD デジタル 教科書体 NK-R" w:eastAsia="UD デジタル 教科書体 NK-R" w:hAnsi="Century" w:hint="eastAsia"/>
          <w:sz w:val="20"/>
          <w:szCs w:val="20"/>
        </w:rPr>
        <w:t>※形容詞では、b</w:t>
      </w:r>
      <w:r w:rsidRPr="005E4A88">
        <w:rPr>
          <w:rFonts w:ascii="UD デジタル 教科書体 NK-R" w:eastAsia="UD デジタル 教科書体 NK-R" w:hAnsi="Century"/>
          <w:sz w:val="20"/>
          <w:szCs w:val="20"/>
        </w:rPr>
        <w:t>e superior to</w:t>
      </w:r>
      <w:r w:rsidRPr="005E4A88">
        <w:rPr>
          <w:rFonts w:ascii="UD デジタル 教科書体 NK-R" w:eastAsia="UD デジタル 教科書体 NK-R" w:hAnsi="Century" w:hint="eastAsia"/>
          <w:sz w:val="20"/>
          <w:szCs w:val="20"/>
        </w:rPr>
        <w:t>～で「～より優れている」の意味</w:t>
      </w:r>
    </w:p>
    <w:p w14:paraId="57597267" w14:textId="10AC252A" w:rsidR="00346411" w:rsidRPr="00346411" w:rsidRDefault="00346411" w:rsidP="00346411">
      <w:pPr>
        <w:pStyle w:val="a3"/>
        <w:numPr>
          <w:ilvl w:val="0"/>
          <w:numId w:val="1"/>
        </w:numPr>
        <w:rPr>
          <w:rFonts w:ascii="UD デジタル 教科書体 NK-R" w:eastAsia="UD デジタル 教科書体 NK-R" w:hAnsi="Century"/>
          <w:szCs w:val="21"/>
        </w:rPr>
      </w:pPr>
      <w:r w:rsidRPr="00346411">
        <w:rPr>
          <w:rFonts w:ascii="UD デジタル 教科書体 NK-R" w:eastAsia="UD デジタル 教科書体 NK-R" w:hAnsi="Century" w:hint="eastAsia"/>
          <w:szCs w:val="21"/>
        </w:rPr>
        <w:t>signature</w:t>
      </w:r>
      <w:r>
        <w:rPr>
          <w:rFonts w:ascii="UD デジタル 教科書体 NK-R" w:eastAsia="UD デジタル 教科書体 NK-R" w:hAnsi="Century"/>
          <w:szCs w:val="21"/>
        </w:rPr>
        <w:t xml:space="preserve">             </w:t>
      </w:r>
      <w:r w:rsidRPr="00346411">
        <w:rPr>
          <w:rFonts w:ascii="UD デジタル 教科書体 NK-R" w:eastAsia="UD デジタル 教科書体 NK-R" w:hAnsi="Century" w:hint="eastAsia"/>
          <w:szCs w:val="21"/>
        </w:rPr>
        <w:t xml:space="preserve">署名　　</w:t>
      </w:r>
    </w:p>
    <w:p w14:paraId="348152CB" w14:textId="71B771F5" w:rsidR="00346411" w:rsidRPr="00346411" w:rsidRDefault="00346411" w:rsidP="00346411">
      <w:pPr>
        <w:pStyle w:val="a3"/>
        <w:numPr>
          <w:ilvl w:val="0"/>
          <w:numId w:val="1"/>
        </w:numPr>
        <w:rPr>
          <w:rFonts w:ascii="UD デジタル 教科書体 NK-R" w:eastAsia="UD デジタル 教科書体 NK-R"/>
          <w:szCs w:val="21"/>
        </w:rPr>
      </w:pPr>
      <w:r w:rsidRPr="00346411">
        <w:rPr>
          <w:rFonts w:ascii="UD デジタル 教科書体 NK-R" w:eastAsia="UD デジタル 教科書体 NK-R" w:hAnsi="Century" w:hint="eastAsia"/>
          <w:szCs w:val="21"/>
        </w:rPr>
        <w:t>investigation</w:t>
      </w:r>
      <w:r>
        <w:rPr>
          <w:rFonts w:ascii="UD デジタル 教科書体 NK-R" w:eastAsia="UD デジタル 教科書体 NK-R" w:hAnsi="Century"/>
          <w:szCs w:val="21"/>
        </w:rPr>
        <w:t xml:space="preserve">          </w:t>
      </w:r>
      <w:r w:rsidRPr="00346411">
        <w:rPr>
          <w:rFonts w:ascii="UD デジタル 教科書体 NK-R" w:eastAsia="UD デジタル 教科書体 NK-R" w:hAnsi="Century" w:hint="eastAsia"/>
          <w:szCs w:val="21"/>
        </w:rPr>
        <w:t xml:space="preserve">調査　　</w:t>
      </w:r>
    </w:p>
    <w:p w14:paraId="166CA637" w14:textId="07BE3415" w:rsidR="006A786D" w:rsidRPr="00346411" w:rsidRDefault="004C612F" w:rsidP="00346411">
      <w:pPr>
        <w:pStyle w:val="a3"/>
        <w:numPr>
          <w:ilvl w:val="0"/>
          <w:numId w:val="1"/>
        </w:numPr>
        <w:rPr>
          <w:rFonts w:ascii="UD デジタル 教科書体 NK-R" w:eastAsia="UD デジタル 教科書体 NK-R"/>
          <w:szCs w:val="21"/>
        </w:rPr>
      </w:pPr>
      <w:r>
        <w:rPr>
          <w:rFonts w:ascii="UD デジタル 教科書体 NK-R" w:eastAsia="UD デジタル 教科書体 NK-R" w:hAnsi="Century" w:hint="eastAsia"/>
          <w:szCs w:val="21"/>
        </w:rPr>
        <w:t xml:space="preserve"> </w:t>
      </w:r>
      <w:r w:rsidR="00346411" w:rsidRPr="00346411">
        <w:rPr>
          <w:rFonts w:ascii="UD デジタル 教科書体 NK-R" w:eastAsia="UD デジタル 教科書体 NK-R" w:hAnsi="Century" w:hint="eastAsia"/>
          <w:szCs w:val="21"/>
        </w:rPr>
        <w:t>fundamental</w:t>
      </w:r>
      <w:r w:rsidR="00346411">
        <w:rPr>
          <w:rFonts w:ascii="UD デジタル 教科書体 NK-R" w:eastAsia="UD デジタル 教科書体 NK-R" w:hAnsi="Century"/>
          <w:szCs w:val="21"/>
        </w:rPr>
        <w:t xml:space="preserve">          </w:t>
      </w:r>
      <w:r w:rsidR="00346411" w:rsidRPr="00346411">
        <w:rPr>
          <w:rFonts w:ascii="UD デジタル 教科書体 NK-R" w:eastAsia="UD デジタル 教科書体 NK-R" w:hAnsi="Century" w:hint="eastAsia"/>
          <w:szCs w:val="21"/>
        </w:rPr>
        <w:t xml:space="preserve">根本的な　　</w:t>
      </w:r>
    </w:p>
    <w:p w14:paraId="3B9283B3" w14:textId="44FC5498" w:rsidR="006A786D" w:rsidRPr="00346411" w:rsidRDefault="00346411" w:rsidP="00346411">
      <w:pPr>
        <w:pStyle w:val="a3"/>
        <w:numPr>
          <w:ilvl w:val="0"/>
          <w:numId w:val="1"/>
        </w:numPr>
        <w:rPr>
          <w:rFonts w:ascii="UD デジタル 教科書体 NK-R" w:eastAsia="UD デジタル 教科書体 NK-R"/>
          <w:szCs w:val="21"/>
        </w:rPr>
      </w:pPr>
      <w:r>
        <w:rPr>
          <w:rFonts w:ascii="UD デジタル 教科書体 NK-R" w:eastAsia="UD デジタル 教科書体 NK-R" w:hAnsi="Georgia"/>
          <w:color w:val="0A0A03"/>
          <w:szCs w:val="21"/>
          <w:shd w:val="clear" w:color="auto" w:fill="FFFFFF"/>
        </w:rPr>
        <w:t xml:space="preserve"> </w:t>
      </w:r>
      <w:r w:rsidRPr="00346411">
        <w:rPr>
          <w:rFonts w:ascii="UD デジタル 教科書体 NK-R" w:eastAsia="UD デジタル 教科書体 NK-R" w:hAnsi="Georgia" w:hint="eastAsia"/>
          <w:color w:val="0A0A03"/>
          <w:szCs w:val="21"/>
          <w:shd w:val="clear" w:color="auto" w:fill="FFFFFF"/>
        </w:rPr>
        <w:t>lawmaker</w:t>
      </w:r>
      <w:r>
        <w:rPr>
          <w:rFonts w:ascii="UD デジタル 教科書体 NK-R" w:eastAsia="UD デジタル 教科書体 NK-R" w:hAnsi="Georgia"/>
          <w:color w:val="0A0A03"/>
          <w:szCs w:val="21"/>
          <w:shd w:val="clear" w:color="auto" w:fill="FFFFFF"/>
        </w:rPr>
        <w:t xml:space="preserve">            </w:t>
      </w:r>
      <w:r w:rsidRPr="00346411">
        <w:rPr>
          <w:rFonts w:ascii="UD デジタル 教科書体 NK-R" w:eastAsia="UD デジタル 教科書体 NK-R" w:hAnsi="Georgia" w:hint="eastAsia"/>
          <w:color w:val="0A0A03"/>
          <w:szCs w:val="21"/>
          <w:shd w:val="clear" w:color="auto" w:fill="FFFFFF"/>
        </w:rPr>
        <w:t xml:space="preserve">国会議員   </w:t>
      </w:r>
    </w:p>
    <w:p w14:paraId="08DF98D5" w14:textId="39C5514D" w:rsidR="006A786D" w:rsidRPr="00346411" w:rsidRDefault="00346411" w:rsidP="00346411">
      <w:pPr>
        <w:pStyle w:val="a3"/>
        <w:numPr>
          <w:ilvl w:val="0"/>
          <w:numId w:val="1"/>
        </w:numPr>
        <w:rPr>
          <w:rFonts w:ascii="UD デジタル 教科書体 NK-R" w:eastAsia="UD デジタル 教科書体 NK-R"/>
          <w:szCs w:val="21"/>
        </w:rPr>
      </w:pPr>
      <w:r>
        <w:rPr>
          <w:rFonts w:ascii="UD デジタル 教科書体 NK-R" w:eastAsia="UD デジタル 教科書体 NK-R"/>
          <w:szCs w:val="21"/>
        </w:rPr>
        <w:t xml:space="preserve"> </w:t>
      </w:r>
      <w:r w:rsidR="000A73E5">
        <w:rPr>
          <w:rFonts w:ascii="UD デジタル 教科書体 NK-R" w:eastAsia="UD デジタル 教科書体 NK-R"/>
          <w:szCs w:val="21"/>
        </w:rPr>
        <w:t>d</w:t>
      </w:r>
      <w:r w:rsidRPr="00346411">
        <w:rPr>
          <w:rFonts w:ascii="UD デジタル 教科書体 NK-R" w:eastAsia="UD デジタル 教科書体 NK-R" w:hint="eastAsia"/>
          <w:szCs w:val="21"/>
        </w:rPr>
        <w:t>iversity</w:t>
      </w:r>
      <w:r>
        <w:rPr>
          <w:rFonts w:ascii="UD デジタル 教科書体 NK-R" w:eastAsia="UD デジタル 教科書体 NK-R"/>
          <w:szCs w:val="21"/>
        </w:rPr>
        <w:t xml:space="preserve">             </w:t>
      </w:r>
      <w:r>
        <w:rPr>
          <w:rFonts w:ascii="UD デジタル 教科書体 NK-R" w:eastAsia="UD デジタル 教科書体 NK-R" w:hint="eastAsia"/>
          <w:szCs w:val="21"/>
        </w:rPr>
        <w:t>多様性</w:t>
      </w:r>
    </w:p>
    <w:p w14:paraId="0FC7FCC4" w14:textId="2BCC523F" w:rsidR="006A786D" w:rsidRPr="00346411" w:rsidRDefault="00346411" w:rsidP="00346411">
      <w:pPr>
        <w:pStyle w:val="a3"/>
        <w:numPr>
          <w:ilvl w:val="0"/>
          <w:numId w:val="1"/>
        </w:numPr>
        <w:rPr>
          <w:rFonts w:ascii="UD デジタル 教科書体 NK-R" w:eastAsia="UD デジタル 教科書体 NK-R"/>
          <w:szCs w:val="21"/>
        </w:rPr>
      </w:pPr>
      <w:r>
        <w:rPr>
          <w:rFonts w:ascii="UD デジタル 教科書体 NK-R" w:eastAsia="UD デジタル 教科書体 NK-R" w:hAnsi="Georgia"/>
          <w:color w:val="0A0A03"/>
          <w:szCs w:val="21"/>
          <w:shd w:val="clear" w:color="auto" w:fill="FFFFFF"/>
        </w:rPr>
        <w:t xml:space="preserve"> </w:t>
      </w:r>
      <w:r w:rsidR="000A73E5">
        <w:rPr>
          <w:rFonts w:ascii="UD デジタル 教科書体 NK-R" w:eastAsia="UD デジタル 教科書体 NK-R" w:hAnsi="Georgia"/>
          <w:color w:val="0A0A03"/>
          <w:szCs w:val="21"/>
          <w:shd w:val="clear" w:color="auto" w:fill="FFFFFF"/>
        </w:rPr>
        <w:t>p</w:t>
      </w:r>
      <w:r w:rsidRPr="00346411">
        <w:rPr>
          <w:rFonts w:ascii="UD デジタル 教科書体 NK-R" w:eastAsia="UD デジタル 教科書体 NK-R" w:hAnsi="Georgia" w:hint="eastAsia"/>
          <w:color w:val="0A0A03"/>
          <w:szCs w:val="21"/>
          <w:shd w:val="clear" w:color="auto" w:fill="FFFFFF"/>
        </w:rPr>
        <w:t>olitics</w:t>
      </w:r>
      <w:r>
        <w:rPr>
          <w:rFonts w:ascii="UD デジタル 教科書体 NK-R" w:eastAsia="UD デジタル 教科書体 NK-R" w:hAnsi="Georgia" w:hint="eastAsia"/>
          <w:color w:val="0A0A03"/>
          <w:szCs w:val="21"/>
          <w:shd w:val="clear" w:color="auto" w:fill="FFFFFF"/>
        </w:rPr>
        <w:t xml:space="preserve">　　　　　　　　　　　　　　</w:t>
      </w:r>
      <w:r w:rsidR="005E4A88">
        <w:rPr>
          <w:rFonts w:ascii="UD デジタル 教科書体 NK-R" w:eastAsia="UD デジタル 教科書体 NK-R" w:hAnsi="Georgia" w:hint="eastAsia"/>
          <w:color w:val="0A0A03"/>
          <w:szCs w:val="21"/>
          <w:shd w:val="clear" w:color="auto" w:fill="FFFFFF"/>
        </w:rPr>
        <w:t xml:space="preserve"> </w:t>
      </w:r>
      <w:r w:rsidRPr="00346411">
        <w:rPr>
          <w:rFonts w:ascii="UD デジタル 教科書体 NK-R" w:eastAsia="UD デジタル 教科書体 NK-R" w:hAnsi="Georgia" w:hint="eastAsia"/>
          <w:color w:val="0A0A03"/>
          <w:szCs w:val="21"/>
          <w:shd w:val="clear" w:color="auto" w:fill="FFFFFF"/>
        </w:rPr>
        <w:t xml:space="preserve">政治　　　</w:t>
      </w:r>
    </w:p>
    <w:p w14:paraId="436BDF0F" w14:textId="77777777" w:rsidR="006A786D" w:rsidRDefault="006A786D" w:rsidP="006A786D">
      <w:pPr>
        <w:pStyle w:val="a3"/>
      </w:pPr>
    </w:p>
    <w:p w14:paraId="1E41DEB0" w14:textId="77777777" w:rsidR="006A786D" w:rsidRDefault="006A786D" w:rsidP="006A786D">
      <w:pPr>
        <w:pStyle w:val="a3"/>
      </w:pPr>
    </w:p>
    <w:p w14:paraId="6DBB3C6A" w14:textId="059DA92A" w:rsidR="00BC45A8" w:rsidRPr="00BC45A8" w:rsidRDefault="00BC45A8" w:rsidP="00BC45A8">
      <w:pPr>
        <w:pStyle w:val="a3"/>
        <w:rPr>
          <w:rFonts w:ascii="Century" w:hAnsi="Century"/>
          <w:sz w:val="32"/>
          <w:szCs w:val="32"/>
        </w:rPr>
      </w:pPr>
      <w:r w:rsidRPr="00BC45A8">
        <w:rPr>
          <w:rFonts w:ascii="Century" w:hAnsi="Century"/>
          <w:sz w:val="32"/>
          <w:szCs w:val="32"/>
        </w:rPr>
        <w:lastRenderedPageBreak/>
        <w:t xml:space="preserve">TIME </w:t>
      </w:r>
      <w:r>
        <w:rPr>
          <w:rFonts w:ascii="Century" w:hAnsi="Century"/>
          <w:sz w:val="32"/>
          <w:szCs w:val="32"/>
        </w:rPr>
        <w:t>c</w:t>
      </w:r>
      <w:r w:rsidRPr="00BC45A8">
        <w:rPr>
          <w:rFonts w:ascii="Century" w:hAnsi="Century"/>
          <w:sz w:val="32"/>
          <w:szCs w:val="32"/>
        </w:rPr>
        <w:t>ho</w:t>
      </w:r>
      <w:r>
        <w:rPr>
          <w:rFonts w:ascii="Century" w:hAnsi="Century"/>
          <w:sz w:val="32"/>
          <w:szCs w:val="32"/>
        </w:rPr>
        <w:t>o</w:t>
      </w:r>
      <w:r w:rsidRPr="00BC45A8">
        <w:rPr>
          <w:rFonts w:ascii="Century" w:hAnsi="Century"/>
          <w:sz w:val="32"/>
          <w:szCs w:val="32"/>
        </w:rPr>
        <w:t>se</w:t>
      </w:r>
      <w:r>
        <w:rPr>
          <w:rFonts w:ascii="Century" w:hAnsi="Century"/>
          <w:sz w:val="32"/>
          <w:szCs w:val="32"/>
        </w:rPr>
        <w:t>s</w:t>
      </w:r>
      <w:r w:rsidRPr="00BC45A8">
        <w:rPr>
          <w:rFonts w:ascii="Century" w:hAnsi="Century"/>
          <w:sz w:val="32"/>
          <w:szCs w:val="32"/>
        </w:rPr>
        <w:t xml:space="preserve"> </w:t>
      </w:r>
      <w:r>
        <w:rPr>
          <w:rFonts w:ascii="Century" w:hAnsi="Century"/>
          <w:sz w:val="32"/>
          <w:szCs w:val="32"/>
        </w:rPr>
        <w:t>i</w:t>
      </w:r>
      <w:r w:rsidRPr="00BC45A8">
        <w:rPr>
          <w:rFonts w:ascii="Century" w:hAnsi="Century"/>
          <w:sz w:val="32"/>
          <w:szCs w:val="32"/>
        </w:rPr>
        <w:t>ts 2023 List of Next Generation Leaders</w:t>
      </w:r>
    </w:p>
    <w:p w14:paraId="28D2615B" w14:textId="74F66700" w:rsidR="0011669C" w:rsidRPr="00BC45A8" w:rsidRDefault="00706803" w:rsidP="00BC45A8">
      <w:pPr>
        <w:pStyle w:val="a3"/>
        <w:rPr>
          <w:rFonts w:ascii="Century" w:hAnsi="Century"/>
        </w:rPr>
      </w:pPr>
      <w:r w:rsidRPr="00BC45A8">
        <w:rPr>
          <w:rFonts w:ascii="Century" w:hAnsi="Century"/>
          <w:sz w:val="20"/>
          <w:szCs w:val="20"/>
          <w:bdr w:val="single" w:sz="4" w:space="0" w:color="auto"/>
        </w:rPr>
        <w:t>１</w:t>
      </w:r>
      <w:r w:rsidRPr="00BC45A8">
        <w:rPr>
          <w:rFonts w:ascii="Century" w:hAnsi="Century"/>
        </w:rPr>
        <w:t xml:space="preserve">　</w:t>
      </w:r>
      <w:r w:rsidR="00C55800">
        <w:rPr>
          <w:rFonts w:ascii="Century" w:hAnsi="Century" w:hint="eastAsia"/>
        </w:rPr>
        <w:t>O</w:t>
      </w:r>
      <w:r w:rsidR="00C55800">
        <w:rPr>
          <w:rFonts w:ascii="Century" w:hAnsi="Century"/>
        </w:rPr>
        <w:t>n September 13</w:t>
      </w:r>
      <w:r w:rsidR="00C55800" w:rsidRPr="00C55800">
        <w:rPr>
          <w:rFonts w:ascii="Century" w:hAnsi="Century"/>
          <w:vertAlign w:val="superscript"/>
        </w:rPr>
        <w:t>th</w:t>
      </w:r>
      <w:r w:rsidR="00C55800">
        <w:rPr>
          <w:rFonts w:ascii="Century" w:hAnsi="Century"/>
        </w:rPr>
        <w:t>, t</w:t>
      </w:r>
      <w:r w:rsidR="0008731E">
        <w:rPr>
          <w:rFonts w:ascii="Century" w:hAnsi="Century"/>
        </w:rPr>
        <w:t xml:space="preserve">he </w:t>
      </w:r>
      <w:r w:rsidR="00BC45A8">
        <w:rPr>
          <w:rFonts w:ascii="Century" w:hAnsi="Century" w:hint="eastAsia"/>
        </w:rPr>
        <w:t>U</w:t>
      </w:r>
      <w:r w:rsidR="0008731E">
        <w:rPr>
          <w:rFonts w:ascii="Century" w:hAnsi="Century"/>
        </w:rPr>
        <w:t>.</w:t>
      </w:r>
      <w:r w:rsidR="00BC45A8">
        <w:rPr>
          <w:rFonts w:ascii="Century" w:hAnsi="Century"/>
        </w:rPr>
        <w:t>S</w:t>
      </w:r>
      <w:r w:rsidR="0008731E">
        <w:rPr>
          <w:rFonts w:ascii="Century" w:hAnsi="Century"/>
        </w:rPr>
        <w:t>. news</w:t>
      </w:r>
      <w:r w:rsidR="00BC45A8">
        <w:rPr>
          <w:rFonts w:ascii="Century" w:hAnsi="Century"/>
        </w:rPr>
        <w:t xml:space="preserve"> magazine </w:t>
      </w:r>
      <w:r w:rsidR="0011669C" w:rsidRPr="00BC45A8">
        <w:rPr>
          <w:rFonts w:ascii="Century" w:hAnsi="Century"/>
        </w:rPr>
        <w:t xml:space="preserve">TIME </w:t>
      </w:r>
      <w:r w:rsidRPr="00BC45A8">
        <w:rPr>
          <w:rFonts w:ascii="Century" w:hAnsi="Century"/>
        </w:rPr>
        <w:t>announced</w:t>
      </w:r>
      <w:r w:rsidR="0011669C" w:rsidRPr="00BC45A8">
        <w:rPr>
          <w:rFonts w:ascii="Century" w:hAnsi="Century"/>
        </w:rPr>
        <w:t xml:space="preserve"> </w:t>
      </w:r>
      <w:bookmarkStart w:id="0" w:name="_Hlk146457893"/>
      <w:r w:rsidR="002478BD">
        <w:rPr>
          <w:rFonts w:ascii="Century" w:hAnsi="Century" w:hint="eastAsia"/>
        </w:rPr>
        <w:t>①</w:t>
      </w:r>
      <w:r w:rsidR="0011669C" w:rsidRPr="002478BD">
        <w:rPr>
          <w:rFonts w:ascii="Century" w:hAnsi="Century"/>
          <w:i/>
          <w:iCs/>
          <w:u w:val="single"/>
        </w:rPr>
        <w:t>the 2023 TIME</w:t>
      </w:r>
      <w:r w:rsidR="009079F4" w:rsidRPr="002478BD">
        <w:rPr>
          <w:rFonts w:ascii="Century" w:hAnsi="Century" w:hint="eastAsia"/>
          <w:i/>
          <w:iCs/>
          <w:u w:val="single"/>
        </w:rPr>
        <w:t xml:space="preserve"> </w:t>
      </w:r>
      <w:r w:rsidR="0011669C" w:rsidRPr="002478BD">
        <w:rPr>
          <w:rFonts w:ascii="Century" w:hAnsi="Century"/>
          <w:i/>
          <w:iCs/>
          <w:u w:val="single"/>
        </w:rPr>
        <w:t>100 Next</w:t>
      </w:r>
      <w:r w:rsidR="0011669C" w:rsidRPr="002478BD">
        <w:rPr>
          <w:rFonts w:ascii="Century" w:hAnsi="Century"/>
          <w:u w:val="single"/>
        </w:rPr>
        <w:t xml:space="preserve"> list</w:t>
      </w:r>
      <w:r w:rsidR="005E4A88" w:rsidRPr="002478BD">
        <w:rPr>
          <w:rFonts w:ascii="Century" w:hAnsi="Century"/>
          <w:u w:val="single"/>
        </w:rPr>
        <w:t>,</w:t>
      </w:r>
      <w:bookmarkEnd w:id="0"/>
      <w:r w:rsidR="0011669C" w:rsidRPr="00BC45A8">
        <w:rPr>
          <w:rFonts w:ascii="Century" w:hAnsi="Century"/>
        </w:rPr>
        <w:t xml:space="preserve"> recognizing the 100 emerging leaders from around the world who are shaping the future and defining the next generation of leadership.</w:t>
      </w:r>
      <w:r w:rsidR="00C57978">
        <w:rPr>
          <w:rFonts w:ascii="Century" w:hAnsi="Century"/>
        </w:rPr>
        <w:t xml:space="preserve"> </w:t>
      </w:r>
      <w:r w:rsidR="00C55800">
        <w:rPr>
          <w:rFonts w:ascii="Century" w:hAnsi="Century"/>
        </w:rPr>
        <w:t xml:space="preserve"> </w:t>
      </w:r>
      <w:r w:rsidR="00C57978">
        <w:rPr>
          <w:rFonts w:ascii="Century" w:hAnsi="Century"/>
        </w:rPr>
        <w:t>The magazine has run</w:t>
      </w:r>
      <w:r w:rsidR="00C55800">
        <w:rPr>
          <w:rFonts w:ascii="Century" w:hAnsi="Century"/>
        </w:rPr>
        <w:t xml:space="preserve"> </w:t>
      </w:r>
      <w:r w:rsidR="00C57978">
        <w:rPr>
          <w:rFonts w:ascii="Century" w:hAnsi="Century"/>
        </w:rPr>
        <w:t xml:space="preserve">its “100 Next” feature since 2019. </w:t>
      </w:r>
    </w:p>
    <w:p w14:paraId="2E811EEB" w14:textId="3993295D" w:rsidR="0008731E" w:rsidRPr="004B72F9" w:rsidRDefault="0008731E" w:rsidP="00C55800">
      <w:pPr>
        <w:pStyle w:val="a3"/>
        <w:rPr>
          <w:rFonts w:ascii="Century" w:hAnsi="Century"/>
        </w:rPr>
      </w:pPr>
      <w:r w:rsidRPr="0008731E">
        <w:rPr>
          <w:rFonts w:ascii="Century" w:hAnsi="Century" w:hint="eastAsia"/>
          <w:sz w:val="20"/>
          <w:szCs w:val="20"/>
          <w:bdr w:val="single" w:sz="4" w:space="0" w:color="auto"/>
        </w:rPr>
        <w:t>２</w:t>
      </w:r>
      <w:r>
        <w:rPr>
          <w:rFonts w:ascii="Century" w:hAnsi="Century" w:hint="eastAsia"/>
        </w:rPr>
        <w:t xml:space="preserve">　</w:t>
      </w:r>
      <w:r w:rsidRPr="0008731E">
        <w:rPr>
          <w:rFonts w:ascii="Century" w:hAnsi="Century"/>
        </w:rPr>
        <w:t>The magazine divides the list into five categories: Artists, Phenoms, Innovators, Advocates and Leaders.</w:t>
      </w:r>
      <w:r w:rsidR="00C55800">
        <w:rPr>
          <w:rFonts w:ascii="Century" w:hAnsi="Century" w:hint="eastAsia"/>
        </w:rPr>
        <w:t xml:space="preserve"> </w:t>
      </w:r>
      <w:r w:rsidR="00C55800">
        <w:rPr>
          <w:rFonts w:ascii="Century" w:hAnsi="Century"/>
        </w:rPr>
        <w:t xml:space="preserve"> </w:t>
      </w:r>
      <w:r w:rsidRPr="0008731E">
        <w:rPr>
          <w:rFonts w:ascii="Century" w:hAnsi="Century"/>
        </w:rPr>
        <w:t xml:space="preserve">For the past four years, </w:t>
      </w:r>
      <w:r w:rsidR="00C55800">
        <w:rPr>
          <w:rFonts w:ascii="Century" w:hAnsi="Century"/>
        </w:rPr>
        <w:t>the</w:t>
      </w:r>
      <w:r w:rsidRPr="0008731E">
        <w:rPr>
          <w:rFonts w:ascii="Century" w:hAnsi="Century"/>
        </w:rPr>
        <w:t xml:space="preserve"> </w:t>
      </w:r>
      <w:r w:rsidR="00C55800">
        <w:rPr>
          <w:rFonts w:ascii="Century" w:hAnsi="Century"/>
        </w:rPr>
        <w:t>m</w:t>
      </w:r>
      <w:r w:rsidRPr="0008731E">
        <w:rPr>
          <w:rFonts w:ascii="Century" w:hAnsi="Century"/>
        </w:rPr>
        <w:t>agazine has independently selected the "Next Generation" of people who are expected to play an active role in various fields, mainly among the younger generation, such as people engaged in social activities and artists.</w:t>
      </w:r>
      <w:r w:rsidRPr="0008731E">
        <w:rPr>
          <w:rFonts w:ascii="Century" w:hAnsi="Century"/>
        </w:rPr>
        <w:br/>
      </w:r>
      <w:r w:rsidR="00C55800" w:rsidRPr="00C55800">
        <w:rPr>
          <w:rFonts w:ascii="Century" w:hAnsi="Century" w:hint="eastAsia"/>
          <w:sz w:val="20"/>
          <w:szCs w:val="20"/>
          <w:bdr w:val="single" w:sz="4" w:space="0" w:color="auto"/>
        </w:rPr>
        <w:t>３</w:t>
      </w:r>
      <w:r w:rsidR="00C55800">
        <w:rPr>
          <w:rFonts w:ascii="Century" w:hAnsi="Century" w:hint="eastAsia"/>
        </w:rPr>
        <w:t xml:space="preserve">　</w:t>
      </w:r>
      <w:r w:rsidRPr="00C55800">
        <w:rPr>
          <w:rFonts w:ascii="Century" w:hAnsi="Century"/>
        </w:rPr>
        <w:t>The Editor in Chief Sam Jacobs says, “</w:t>
      </w:r>
      <w:r w:rsidR="002478BD">
        <w:rPr>
          <w:rFonts w:ascii="Century" w:hAnsi="Century" w:hint="eastAsia"/>
        </w:rPr>
        <w:t>②</w:t>
      </w:r>
      <w:r w:rsidR="00C55800" w:rsidRPr="002478BD">
        <w:rPr>
          <w:rFonts w:ascii="Century" w:hAnsi="Century" w:hint="eastAsia"/>
          <w:u w:val="single"/>
        </w:rPr>
        <w:t>Charles</w:t>
      </w:r>
      <w:r w:rsidR="00C55800" w:rsidRPr="002478BD">
        <w:rPr>
          <w:rFonts w:ascii="Century" w:hAnsi="Century"/>
          <w:u w:val="single"/>
        </w:rPr>
        <w:t xml:space="preserve"> </w:t>
      </w:r>
      <w:r w:rsidR="00C55800" w:rsidRPr="002478BD">
        <w:rPr>
          <w:rFonts w:ascii="Century" w:hAnsi="Century" w:hint="eastAsia"/>
          <w:u w:val="single"/>
        </w:rPr>
        <w:t>Lind</w:t>
      </w:r>
      <w:r w:rsidR="00C55800" w:rsidRPr="002478BD">
        <w:rPr>
          <w:rFonts w:ascii="Century" w:hAnsi="Century"/>
          <w:u w:val="single"/>
        </w:rPr>
        <w:t>burgh</w:t>
      </w:r>
      <w:r w:rsidR="00E132FB">
        <w:rPr>
          <w:rFonts w:ascii="Century" w:hAnsi="Century"/>
          <w:u w:val="single"/>
        </w:rPr>
        <w:t>(1902-1974)</w:t>
      </w:r>
      <w:r w:rsidR="00C55800">
        <w:rPr>
          <w:rFonts w:ascii="Century" w:hAnsi="Century"/>
        </w:rPr>
        <w:t xml:space="preserve"> was named </w:t>
      </w:r>
      <w:r w:rsidR="00C55800" w:rsidRPr="00C55800">
        <w:rPr>
          <w:rFonts w:ascii="Century" w:hAnsi="Century"/>
          <w:i/>
          <w:iCs/>
        </w:rPr>
        <w:t>the TIME Person of the Year</w:t>
      </w:r>
      <w:r w:rsidR="00C55800">
        <w:rPr>
          <w:rFonts w:ascii="Century" w:hAnsi="Century"/>
        </w:rPr>
        <w:t xml:space="preserve"> in 1928. </w:t>
      </w:r>
      <w:r w:rsidR="00C55800">
        <w:rPr>
          <w:rFonts w:ascii="Century" w:hAnsi="Century" w:hint="eastAsia"/>
        </w:rPr>
        <w:t xml:space="preserve"> </w:t>
      </w:r>
      <w:r w:rsidR="00C55800">
        <w:rPr>
          <w:rFonts w:ascii="Century" w:hAnsi="Century"/>
        </w:rPr>
        <w:t>He</w:t>
      </w:r>
      <w:r w:rsidRPr="00C55800">
        <w:rPr>
          <w:rFonts w:ascii="Century" w:hAnsi="Century"/>
        </w:rPr>
        <w:t xml:space="preserve"> remained the youngest individual to receive the recognition until 2019, when 16-year-old </w:t>
      </w:r>
      <w:r w:rsidR="00E132FB">
        <w:rPr>
          <w:rFonts w:ascii="Century" w:hAnsi="Century" w:hint="eastAsia"/>
        </w:rPr>
        <w:t>③</w:t>
      </w:r>
      <w:r w:rsidRPr="00E132FB">
        <w:rPr>
          <w:rFonts w:ascii="Century" w:hAnsi="Century"/>
          <w:u w:val="single"/>
        </w:rPr>
        <w:t>Greta Thunberg</w:t>
      </w:r>
      <w:r w:rsidRPr="004B72F9">
        <w:rPr>
          <w:rFonts w:ascii="Century" w:hAnsi="Century"/>
        </w:rPr>
        <w:t xml:space="preserve"> was named </w:t>
      </w:r>
      <w:bookmarkStart w:id="1" w:name="_Hlk146617276"/>
      <w:r w:rsidR="004528ED">
        <w:fldChar w:fldCharType="begin"/>
      </w:r>
      <w:r w:rsidR="004528ED">
        <w:instrText>HYPERLINK "https://time.com/person-of-the-year-2019-greta-thunberg/"</w:instrText>
      </w:r>
      <w:r w:rsidR="004528ED">
        <w:fldChar w:fldCharType="separate"/>
      </w:r>
      <w:r w:rsidRPr="004B72F9">
        <w:rPr>
          <w:rStyle w:val="a4"/>
          <w:rFonts w:ascii="Century" w:hAnsi="Century"/>
          <w:color w:val="auto"/>
          <w:u w:val="none"/>
        </w:rPr>
        <w:t>Person of the Year</w:t>
      </w:r>
      <w:r w:rsidR="004528ED">
        <w:rPr>
          <w:rStyle w:val="a4"/>
          <w:rFonts w:ascii="Century" w:hAnsi="Century"/>
          <w:color w:val="auto"/>
          <w:u w:val="none"/>
        </w:rPr>
        <w:fldChar w:fldCharType="end"/>
      </w:r>
      <w:r w:rsidRPr="004B72F9">
        <w:rPr>
          <w:rFonts w:ascii="Century" w:hAnsi="Century"/>
        </w:rPr>
        <w:t xml:space="preserve">. </w:t>
      </w:r>
      <w:r w:rsidR="00C55800" w:rsidRPr="004B72F9">
        <w:rPr>
          <w:rFonts w:ascii="Century" w:hAnsi="Century"/>
        </w:rPr>
        <w:t xml:space="preserve"> </w:t>
      </w:r>
      <w:r w:rsidRPr="004B72F9">
        <w:rPr>
          <w:rFonts w:ascii="Century" w:hAnsi="Century"/>
        </w:rPr>
        <w:t xml:space="preserve">These two milestones remind us that leadership has no age requirement.” He </w:t>
      </w:r>
      <w:r w:rsidR="00C55800" w:rsidRPr="004B72F9">
        <w:rPr>
          <w:rFonts w:ascii="Century" w:hAnsi="Century"/>
        </w:rPr>
        <w:t xml:space="preserve">also said, </w:t>
      </w:r>
      <w:r w:rsidR="00D61979">
        <w:rPr>
          <w:rFonts w:ascii="Century" w:hAnsi="Century" w:hint="eastAsia"/>
        </w:rPr>
        <w:t>④</w:t>
      </w:r>
      <w:r w:rsidR="00C55800" w:rsidRPr="00E132FB">
        <w:rPr>
          <w:rFonts w:ascii="Century" w:hAnsi="Century"/>
          <w:u w:val="single"/>
        </w:rPr>
        <w:t>“It is so inspiring to see these young leaders bring new perspectives and share</w:t>
      </w:r>
      <w:r w:rsidR="00C55800" w:rsidRPr="00E132FB">
        <w:rPr>
          <w:rFonts w:ascii="Cambria Math" w:hAnsi="Cambria Math" w:cs="Cambria Math"/>
          <w:u w:val="single"/>
        </w:rPr>
        <w:t> </w:t>
      </w:r>
      <w:r w:rsidR="00C55800" w:rsidRPr="00E132FB">
        <w:rPr>
          <w:rFonts w:ascii="Century" w:hAnsi="Century"/>
          <w:u w:val="single"/>
        </w:rPr>
        <w:t>fresh ideas.”</w:t>
      </w:r>
      <w:r w:rsidR="00C55800" w:rsidRPr="004B72F9">
        <w:rPr>
          <w:rFonts w:ascii="Century" w:hAnsi="Century"/>
        </w:rPr>
        <w:t xml:space="preserve">  </w:t>
      </w:r>
      <w:r w:rsidR="00C55800" w:rsidRPr="004B72F9">
        <w:rPr>
          <w:rFonts w:ascii="Century" w:hAnsi="Century"/>
        </w:rPr>
        <w:t>＊</w:t>
      </w:r>
      <w:r w:rsidR="00C55800" w:rsidRPr="004B72F9">
        <w:rPr>
          <w:rFonts w:ascii="Century" w:hAnsi="Century"/>
        </w:rPr>
        <w:t xml:space="preserve">The </w:t>
      </w:r>
      <w:bookmarkEnd w:id="1"/>
      <w:r w:rsidR="00C55800" w:rsidRPr="004B72F9">
        <w:rPr>
          <w:rFonts w:ascii="Century" w:hAnsi="Century"/>
        </w:rPr>
        <w:t>first issue of TIME magazine was published on March 3</w:t>
      </w:r>
      <w:r w:rsidR="00C55800" w:rsidRPr="004B72F9">
        <w:rPr>
          <w:rFonts w:ascii="Century" w:hAnsi="Century"/>
          <w:vertAlign w:val="superscript"/>
        </w:rPr>
        <w:t>rd</w:t>
      </w:r>
      <w:r w:rsidR="00C55800" w:rsidRPr="004B72F9">
        <w:rPr>
          <w:rFonts w:ascii="Century" w:hAnsi="Century"/>
        </w:rPr>
        <w:t xml:space="preserve">, 1923. </w:t>
      </w:r>
    </w:p>
    <w:p w14:paraId="78FCB2C7" w14:textId="2CAF1BBB" w:rsidR="0008731E" w:rsidRPr="004B72F9" w:rsidRDefault="004B72F9" w:rsidP="0007763E">
      <w:pPr>
        <w:pStyle w:val="a3"/>
        <w:pBdr>
          <w:bottom w:val="single" w:sz="4" w:space="1" w:color="auto"/>
        </w:pBdr>
        <w:rPr>
          <w:rFonts w:ascii="Century" w:hAnsi="Century"/>
        </w:rPr>
      </w:pPr>
      <w:r w:rsidRPr="004B72F9">
        <w:rPr>
          <w:rFonts w:ascii="Century" w:hAnsi="Century"/>
          <w:sz w:val="20"/>
          <w:szCs w:val="20"/>
          <w:bdr w:val="single" w:sz="4" w:space="0" w:color="auto"/>
        </w:rPr>
        <w:t>４</w:t>
      </w:r>
      <w:r w:rsidRPr="004B72F9">
        <w:rPr>
          <w:rFonts w:ascii="Century" w:hAnsi="Century"/>
        </w:rPr>
        <w:t xml:space="preserve">　</w:t>
      </w:r>
      <w:r w:rsidRPr="004B72F9">
        <w:rPr>
          <w:rFonts w:ascii="Century" w:hAnsi="Century"/>
        </w:rPr>
        <w:t xml:space="preserve">This year's list includes two Japanese women: </w:t>
      </w:r>
      <w:proofErr w:type="spellStart"/>
      <w:r w:rsidRPr="004B72F9">
        <w:rPr>
          <w:rFonts w:ascii="Century" w:hAnsi="Century"/>
        </w:rPr>
        <w:t>Gonoi</w:t>
      </w:r>
      <w:proofErr w:type="spellEnd"/>
      <w:r w:rsidRPr="004B72F9">
        <w:rPr>
          <w:rFonts w:ascii="Century" w:hAnsi="Century"/>
        </w:rPr>
        <w:t xml:space="preserve"> Rina in the Advocates category, and </w:t>
      </w:r>
      <w:proofErr w:type="spellStart"/>
      <w:r w:rsidRPr="004B72F9">
        <w:rPr>
          <w:rFonts w:ascii="Century" w:hAnsi="Century"/>
        </w:rPr>
        <w:t>Arfiya</w:t>
      </w:r>
      <w:proofErr w:type="spellEnd"/>
      <w:r w:rsidRPr="004B72F9">
        <w:rPr>
          <w:rFonts w:ascii="Century" w:hAnsi="Century"/>
        </w:rPr>
        <w:t xml:space="preserve"> Eri in the Leaders category. </w:t>
      </w:r>
    </w:p>
    <w:p w14:paraId="65B43925" w14:textId="29F90DFD" w:rsidR="00BC45A8" w:rsidRPr="00346411" w:rsidRDefault="0007763E" w:rsidP="00C55800">
      <w:pPr>
        <w:pStyle w:val="a3"/>
        <w:rPr>
          <w:rFonts w:ascii="UD デジタル 教科書体 NK-R" w:eastAsia="UD デジタル 教科書体 NK-R"/>
          <w:sz w:val="20"/>
          <w:szCs w:val="20"/>
        </w:rPr>
      </w:pPr>
      <w:r w:rsidRPr="00346411">
        <w:rPr>
          <w:rFonts w:ascii="UD デジタル 教科書体 NK-R" w:eastAsia="UD デジタル 教科書体 NK-R" w:hint="eastAsia"/>
          <w:sz w:val="20"/>
          <w:szCs w:val="20"/>
        </w:rPr>
        <w:t xml:space="preserve">emerge出現する　　define定義づける </w:t>
      </w:r>
      <w:r w:rsidRPr="00346411">
        <w:rPr>
          <w:rFonts w:ascii="UD デジタル 教科書体 NK-R" w:eastAsia="UD デジタル 教科書体 NK-R"/>
          <w:sz w:val="20"/>
          <w:szCs w:val="20"/>
        </w:rPr>
        <w:t xml:space="preserve">   feature</w:t>
      </w:r>
      <w:r w:rsidRPr="00346411">
        <w:rPr>
          <w:rFonts w:ascii="UD デジタル 教科書体 NK-R" w:eastAsia="UD デジタル 教科書体 NK-R" w:hint="eastAsia"/>
          <w:sz w:val="20"/>
          <w:szCs w:val="20"/>
        </w:rPr>
        <w:t xml:space="preserve">特集記事　　</w:t>
      </w:r>
      <w:r w:rsidR="00346411">
        <w:rPr>
          <w:rFonts w:ascii="UD デジタル 教科書体 NK-R" w:eastAsia="UD デジタル 教科書体 NK-R" w:hint="eastAsia"/>
          <w:sz w:val="20"/>
          <w:szCs w:val="20"/>
        </w:rPr>
        <w:t xml:space="preserve"> </w:t>
      </w:r>
      <w:r w:rsidRPr="00346411">
        <w:rPr>
          <w:rFonts w:ascii="UD デジタル 教科書体 NK-R" w:eastAsia="UD デジタル 教科書体 NK-R" w:hint="eastAsia"/>
          <w:sz w:val="20"/>
          <w:szCs w:val="20"/>
        </w:rPr>
        <w:t>p</w:t>
      </w:r>
      <w:r w:rsidRPr="00346411">
        <w:rPr>
          <w:rFonts w:ascii="UD デジタル 教科書体 NK-R" w:eastAsia="UD デジタル 教科書体 NK-R"/>
          <w:sz w:val="20"/>
          <w:szCs w:val="20"/>
        </w:rPr>
        <w:t>henom</w:t>
      </w:r>
      <w:r w:rsidRPr="00346411">
        <w:rPr>
          <w:rFonts w:ascii="UD デジタル 教科書体 NK-R" w:eastAsia="UD デジタル 教科書体 NK-R" w:hint="eastAsia"/>
          <w:sz w:val="20"/>
          <w:szCs w:val="20"/>
        </w:rPr>
        <w:t>非凡な人・天災　　i</w:t>
      </w:r>
      <w:r w:rsidRPr="00346411">
        <w:rPr>
          <w:rFonts w:ascii="UD デジタル 教科書体 NK-R" w:eastAsia="UD デジタル 教科書体 NK-R"/>
          <w:sz w:val="20"/>
          <w:szCs w:val="20"/>
        </w:rPr>
        <w:t>nnovator</w:t>
      </w:r>
      <w:r w:rsidRPr="00346411">
        <w:rPr>
          <w:rFonts w:ascii="UD デジタル 教科書体 NK-R" w:eastAsia="UD デジタル 教科書体 NK-R" w:hint="eastAsia"/>
          <w:sz w:val="20"/>
          <w:szCs w:val="20"/>
        </w:rPr>
        <w:t>革新者　　a</w:t>
      </w:r>
      <w:r w:rsidRPr="00346411">
        <w:rPr>
          <w:rFonts w:ascii="UD デジタル 教科書体 NK-R" w:eastAsia="UD デジタル 教科書体 NK-R"/>
          <w:sz w:val="20"/>
          <w:szCs w:val="20"/>
        </w:rPr>
        <w:t>dvocate</w:t>
      </w:r>
      <w:r w:rsidRPr="00346411">
        <w:rPr>
          <w:rFonts w:ascii="UD デジタル 教科書体 NK-R" w:eastAsia="UD デジタル 教科書体 NK-R" w:hint="eastAsia"/>
          <w:sz w:val="20"/>
          <w:szCs w:val="20"/>
        </w:rPr>
        <w:t xml:space="preserve">支持者・提唱者　　 </w:t>
      </w:r>
      <w:r w:rsidRPr="00346411">
        <w:rPr>
          <w:rFonts w:ascii="UD デジタル 教科書体 NK-R" w:eastAsia="UD デジタル 教科書体 NK-R"/>
          <w:sz w:val="20"/>
          <w:szCs w:val="20"/>
        </w:rPr>
        <w:t>be engaged in</w:t>
      </w:r>
      <w:r w:rsidRPr="00346411">
        <w:rPr>
          <w:rFonts w:ascii="UD デジタル 教科書体 NK-R" w:eastAsia="UD デジタル 教科書体 NK-R" w:hint="eastAsia"/>
          <w:sz w:val="20"/>
          <w:szCs w:val="20"/>
        </w:rPr>
        <w:t xml:space="preserve">～：～に関与している </w:t>
      </w:r>
      <w:r w:rsidRPr="00346411">
        <w:rPr>
          <w:rFonts w:ascii="UD デジタル 教科書体 NK-R" w:eastAsia="UD デジタル 教科書体 NK-R"/>
          <w:sz w:val="20"/>
          <w:szCs w:val="20"/>
        </w:rPr>
        <w:t xml:space="preserve">  editor in chief</w:t>
      </w:r>
      <w:r w:rsidRPr="00346411">
        <w:rPr>
          <w:rFonts w:ascii="UD デジタル 教科書体 NK-R" w:eastAsia="UD デジタル 教科書体 NK-R" w:hint="eastAsia"/>
          <w:sz w:val="20"/>
          <w:szCs w:val="20"/>
        </w:rPr>
        <w:t>編集長　　　i</w:t>
      </w:r>
      <w:r w:rsidRPr="00346411">
        <w:rPr>
          <w:rFonts w:ascii="UD デジタル 教科書体 NK-R" w:eastAsia="UD デジタル 教科書体 NK-R"/>
          <w:sz w:val="20"/>
          <w:szCs w:val="20"/>
        </w:rPr>
        <w:t>ndividual</w:t>
      </w:r>
      <w:r w:rsidRPr="00346411">
        <w:rPr>
          <w:rFonts w:ascii="UD デジタル 教科書体 NK-R" w:eastAsia="UD デジタル 教科書体 NK-R" w:hint="eastAsia"/>
          <w:sz w:val="20"/>
          <w:szCs w:val="20"/>
        </w:rPr>
        <w:t xml:space="preserve">個人　　</w:t>
      </w:r>
      <w:r w:rsidRPr="00346411">
        <w:rPr>
          <w:rFonts w:ascii="UD デジタル 教科書体 NK-R" w:eastAsia="UD デジタル 教科書体 NK-R"/>
          <w:sz w:val="20"/>
          <w:szCs w:val="20"/>
        </w:rPr>
        <w:t>requirement</w:t>
      </w:r>
      <w:r w:rsidRPr="00346411">
        <w:rPr>
          <w:rFonts w:ascii="UD デジタル 教科書体 NK-R" w:eastAsia="UD デジタル 教科書体 NK-R" w:hint="eastAsia"/>
          <w:sz w:val="20"/>
          <w:szCs w:val="20"/>
        </w:rPr>
        <w:t>必要条件　　　p</w:t>
      </w:r>
      <w:r w:rsidRPr="00346411">
        <w:rPr>
          <w:rFonts w:ascii="UD デジタル 教科書体 NK-R" w:eastAsia="UD デジタル 教科書体 NK-R"/>
          <w:sz w:val="20"/>
          <w:szCs w:val="20"/>
        </w:rPr>
        <w:t>erspective</w:t>
      </w:r>
      <w:r w:rsidRPr="00346411">
        <w:rPr>
          <w:rFonts w:ascii="UD デジタル 教科書体 NK-R" w:eastAsia="UD デジタル 教科書体 NK-R" w:hint="eastAsia"/>
          <w:sz w:val="20"/>
          <w:szCs w:val="20"/>
        </w:rPr>
        <w:t xml:space="preserve">観点・視点　　　 </w:t>
      </w:r>
      <w:r w:rsidR="005E4A88">
        <w:rPr>
          <w:rFonts w:ascii="UD デジタル 教科書体 NK-R" w:eastAsia="UD デジタル 教科書体 NK-R" w:hint="eastAsia"/>
          <w:sz w:val="20"/>
          <w:szCs w:val="20"/>
        </w:rPr>
        <w:t>★覚えた語(</w:t>
      </w:r>
      <w:r w:rsidR="005E4A88">
        <w:rPr>
          <w:rFonts w:ascii="UD デジタル 教科書体 NK-R" w:eastAsia="UD デジタル 教科書体 NK-R"/>
          <w:sz w:val="20"/>
          <w:szCs w:val="20"/>
        </w:rPr>
        <w:t xml:space="preserve">                                          )</w:t>
      </w:r>
    </w:p>
    <w:p w14:paraId="0E88D04C" w14:textId="77777777" w:rsidR="00706803" w:rsidRPr="0007763E" w:rsidRDefault="00706803" w:rsidP="00BC45A8">
      <w:pPr>
        <w:pStyle w:val="a3"/>
        <w:rPr>
          <w:rFonts w:ascii="UD デジタル 教科書体 NK-R" w:eastAsia="UD デジタル 教科書体 NK-R"/>
        </w:rPr>
      </w:pPr>
    </w:p>
    <w:p w14:paraId="22BC82B3" w14:textId="0CAC9FC9" w:rsidR="002478BD" w:rsidRPr="00E132FB" w:rsidRDefault="002478BD" w:rsidP="002478BD">
      <w:pPr>
        <w:pStyle w:val="a3"/>
        <w:rPr>
          <w:rFonts w:ascii="Century" w:eastAsia="UD デジタル 教科書体 NK-R" w:hAnsi="Century"/>
        </w:rPr>
      </w:pPr>
      <w:r w:rsidRPr="00E132FB">
        <w:rPr>
          <w:rFonts w:ascii="Century" w:eastAsia="UD デジタル 教科書体 NK-R" w:hAnsi="Century"/>
        </w:rPr>
        <w:t xml:space="preserve">Q1  </w:t>
      </w:r>
      <w:r w:rsidRPr="00E132FB">
        <w:rPr>
          <w:rFonts w:ascii="Century" w:eastAsia="UD デジタル 教科書体 NK-R" w:hAnsi="Century"/>
        </w:rPr>
        <w:t>下線</w:t>
      </w:r>
      <w:r w:rsidRPr="00E132FB">
        <w:rPr>
          <w:rFonts w:ascii="ＭＳ 明朝" w:eastAsia="ＭＳ 明朝" w:hAnsi="ＭＳ 明朝" w:cs="ＭＳ 明朝" w:hint="eastAsia"/>
        </w:rPr>
        <w:t>①</w:t>
      </w:r>
      <w:r w:rsidRPr="00E132FB">
        <w:rPr>
          <w:rFonts w:ascii="Century" w:eastAsia="UD デジタル 教科書体 NK-R" w:hAnsi="Century"/>
        </w:rPr>
        <w:t>“</w:t>
      </w:r>
      <w:r w:rsidRPr="00E132FB">
        <w:rPr>
          <w:rFonts w:ascii="Century" w:eastAsia="UD デジタル 教科書体 NK-R" w:hAnsi="Century"/>
          <w:i/>
          <w:iCs/>
        </w:rPr>
        <w:t>the 2023 TIME 100 Next</w:t>
      </w:r>
      <w:r w:rsidRPr="00E132FB">
        <w:rPr>
          <w:rFonts w:ascii="Century" w:eastAsia="UD デジタル 教科書体 NK-R" w:hAnsi="Century"/>
        </w:rPr>
        <w:t xml:space="preserve"> list”</w:t>
      </w:r>
      <w:r w:rsidRPr="00E132FB">
        <w:rPr>
          <w:rFonts w:ascii="Century" w:eastAsia="UD デジタル 教科書体 NK-R" w:hAnsi="Century"/>
        </w:rPr>
        <w:t>に選ばれるのは、どんな人ですか。</w:t>
      </w:r>
    </w:p>
    <w:p w14:paraId="7342731F" w14:textId="34EEE0E0" w:rsidR="00706803" w:rsidRPr="00E132FB" w:rsidRDefault="00706803" w:rsidP="00BC45A8">
      <w:pPr>
        <w:pStyle w:val="a3"/>
        <w:rPr>
          <w:rFonts w:ascii="Century" w:eastAsia="UD デジタル 教科書体 NK-R" w:hAnsi="Century"/>
        </w:rPr>
      </w:pPr>
    </w:p>
    <w:p w14:paraId="0A35C7A8" w14:textId="5AF83978" w:rsidR="002478BD" w:rsidRPr="00E132FB" w:rsidRDefault="002478BD" w:rsidP="00BC45A8">
      <w:pPr>
        <w:pStyle w:val="a3"/>
        <w:rPr>
          <w:rFonts w:ascii="Century" w:eastAsia="UD デジタル 教科書体 NK-R" w:hAnsi="Century"/>
        </w:rPr>
      </w:pPr>
      <w:r w:rsidRPr="00E132FB">
        <w:rPr>
          <w:rFonts w:ascii="Century" w:eastAsia="UD デジタル 教科書体 NK-R" w:hAnsi="Century"/>
        </w:rPr>
        <w:t>Q2</w:t>
      </w:r>
      <w:r w:rsidRPr="00E132FB">
        <w:rPr>
          <w:rFonts w:ascii="Century" w:eastAsia="UD デジタル 教科書体 NK-R" w:hAnsi="Century"/>
        </w:rPr>
        <w:t xml:space="preserve">　</w:t>
      </w:r>
      <w:r w:rsidR="00E132FB" w:rsidRPr="00E132FB">
        <w:rPr>
          <w:rFonts w:ascii="Century" w:eastAsia="UD デジタル 教科書体 NK-R" w:hAnsi="Century"/>
        </w:rPr>
        <w:t xml:space="preserve">　</w:t>
      </w:r>
      <w:r w:rsidRPr="00E132FB">
        <w:rPr>
          <w:rFonts w:ascii="Century" w:eastAsia="UD デジタル 教科書体 NK-R" w:hAnsi="Century"/>
        </w:rPr>
        <w:t>When did the TIME magazine start to select the 100 Next leaders?</w:t>
      </w:r>
    </w:p>
    <w:p w14:paraId="1CFAB1D6" w14:textId="77777777" w:rsidR="00E132FB" w:rsidRPr="00E132FB" w:rsidRDefault="00E132FB" w:rsidP="00BC45A8">
      <w:pPr>
        <w:pStyle w:val="a3"/>
        <w:rPr>
          <w:rFonts w:ascii="Century" w:eastAsia="UD デジタル 教科書体 NK-R" w:hAnsi="Century"/>
        </w:rPr>
      </w:pPr>
    </w:p>
    <w:p w14:paraId="660851CB" w14:textId="693F4F34" w:rsidR="00706803" w:rsidRPr="00E132FB" w:rsidRDefault="002478BD" w:rsidP="00BC45A8">
      <w:pPr>
        <w:pStyle w:val="a3"/>
        <w:rPr>
          <w:rFonts w:ascii="Century" w:eastAsia="UD デジタル 教科書体 NK-R" w:hAnsi="Century"/>
        </w:rPr>
      </w:pPr>
      <w:r w:rsidRPr="00E132FB">
        <w:rPr>
          <w:rFonts w:ascii="Century" w:eastAsia="UD デジタル 教科書体 NK-R" w:hAnsi="Century"/>
        </w:rPr>
        <w:t>Q3  What are the five categories of the TIME 100 Next list?</w:t>
      </w:r>
    </w:p>
    <w:p w14:paraId="085FEEBF" w14:textId="77777777" w:rsidR="00E132FB" w:rsidRPr="00E132FB" w:rsidRDefault="00E132FB" w:rsidP="00BC45A8">
      <w:pPr>
        <w:pStyle w:val="a3"/>
        <w:rPr>
          <w:rFonts w:ascii="Century" w:eastAsia="UD デジタル 教科書体 NK-R" w:hAnsi="Century"/>
        </w:rPr>
      </w:pPr>
    </w:p>
    <w:p w14:paraId="15C1526B" w14:textId="58852EC4" w:rsidR="00706803" w:rsidRPr="00E132FB" w:rsidRDefault="002478BD" w:rsidP="00BC45A8">
      <w:pPr>
        <w:pStyle w:val="a3"/>
        <w:rPr>
          <w:rFonts w:ascii="Century" w:eastAsia="UD デジタル 教科書体 NK-R" w:hAnsi="Century"/>
        </w:rPr>
      </w:pPr>
      <w:r w:rsidRPr="00E132FB">
        <w:rPr>
          <w:rFonts w:ascii="Century" w:eastAsia="UD デジタル 教科書体 NK-R" w:hAnsi="Century"/>
        </w:rPr>
        <w:t xml:space="preserve">Q4  What is </w:t>
      </w:r>
      <w:r w:rsidRPr="00E132FB">
        <w:rPr>
          <w:rFonts w:ascii="ＭＳ 明朝" w:eastAsia="ＭＳ 明朝" w:hAnsi="ＭＳ 明朝" w:cs="ＭＳ 明朝" w:hint="eastAsia"/>
        </w:rPr>
        <w:t>②</w:t>
      </w:r>
      <w:r w:rsidRPr="00E132FB">
        <w:rPr>
          <w:rFonts w:ascii="Century" w:eastAsia="UD デジタル 教科書体 NK-R" w:hAnsi="Century"/>
        </w:rPr>
        <w:t>Charles Lindburgh know</w:t>
      </w:r>
      <w:r w:rsidR="00E132FB" w:rsidRPr="00E132FB">
        <w:rPr>
          <w:rFonts w:ascii="Century" w:eastAsia="UD デジタル 教科書体 NK-R" w:hAnsi="Century"/>
        </w:rPr>
        <w:t>n</w:t>
      </w:r>
      <w:r w:rsidRPr="00E132FB">
        <w:rPr>
          <w:rFonts w:ascii="Century" w:eastAsia="UD デジタル 教科書体 NK-R" w:hAnsi="Century"/>
        </w:rPr>
        <w:t xml:space="preserve"> for? </w:t>
      </w:r>
    </w:p>
    <w:p w14:paraId="5C20DB56" w14:textId="77777777" w:rsidR="00E132FB" w:rsidRPr="00E132FB" w:rsidRDefault="00E132FB" w:rsidP="003B3F0E">
      <w:pPr>
        <w:rPr>
          <w:rFonts w:ascii="Century" w:eastAsia="UD デジタル 教科書体 NK-R" w:hAnsi="Century"/>
        </w:rPr>
      </w:pPr>
    </w:p>
    <w:p w14:paraId="340AFE69" w14:textId="635F5A87" w:rsidR="00706803" w:rsidRPr="00E132FB" w:rsidRDefault="00E132FB" w:rsidP="003B3F0E">
      <w:pPr>
        <w:rPr>
          <w:rFonts w:ascii="Century" w:eastAsia="UD デジタル 教科書体 NK-R" w:hAnsi="Century"/>
        </w:rPr>
      </w:pPr>
      <w:r w:rsidRPr="00E132FB">
        <w:rPr>
          <w:rFonts w:ascii="Century" w:eastAsia="UD デジタル 教科書体 NK-R" w:hAnsi="Century"/>
        </w:rPr>
        <w:t>Q5  How old was Charles Lindburgh when he wa</w:t>
      </w:r>
      <w:bookmarkStart w:id="2" w:name="_Hlk146617249"/>
      <w:r w:rsidRPr="00E132FB">
        <w:rPr>
          <w:rFonts w:ascii="Century" w:eastAsia="UD デジタル 教科書体 NK-R" w:hAnsi="Century"/>
        </w:rPr>
        <w:t>s named the TIME person of the year?</w:t>
      </w:r>
      <w:bookmarkEnd w:id="2"/>
    </w:p>
    <w:p w14:paraId="13BDB3F3" w14:textId="77777777" w:rsidR="00E132FB" w:rsidRPr="00E132FB" w:rsidRDefault="00E132FB" w:rsidP="003B3F0E">
      <w:pPr>
        <w:rPr>
          <w:rFonts w:ascii="Century" w:eastAsia="UD デジタル 教科書体 NK-R" w:hAnsi="Century"/>
        </w:rPr>
      </w:pPr>
    </w:p>
    <w:p w14:paraId="09F7AFED" w14:textId="157DBE8D" w:rsidR="00E132FB" w:rsidRPr="00E132FB" w:rsidRDefault="00E132FB" w:rsidP="003B3F0E">
      <w:pPr>
        <w:rPr>
          <w:rFonts w:ascii="Century" w:eastAsia="UD デジタル 教科書体 NK-R" w:hAnsi="Century"/>
        </w:rPr>
      </w:pPr>
      <w:r w:rsidRPr="00E132FB">
        <w:rPr>
          <w:rFonts w:ascii="Century" w:eastAsia="UD デジタル 教科書体 NK-R" w:hAnsi="Century"/>
        </w:rPr>
        <w:t xml:space="preserve">Q6  Who is </w:t>
      </w:r>
      <w:r w:rsidRPr="00E132FB">
        <w:rPr>
          <w:rFonts w:ascii="ＭＳ 明朝" w:eastAsia="ＭＳ 明朝" w:hAnsi="ＭＳ 明朝" w:cs="ＭＳ 明朝" w:hint="eastAsia"/>
        </w:rPr>
        <w:t>③</w:t>
      </w:r>
      <w:r w:rsidRPr="00E132FB">
        <w:rPr>
          <w:rFonts w:ascii="Century" w:eastAsia="UD デジタル 教科書体 NK-R" w:hAnsi="Century"/>
        </w:rPr>
        <w:t xml:space="preserve">Greta Thunberg? </w:t>
      </w:r>
      <w:r w:rsidR="004528ED">
        <w:rPr>
          <w:rFonts w:ascii="Century" w:eastAsia="UD デジタル 教科書体 NK-R" w:hAnsi="Century"/>
        </w:rPr>
        <w:t>How old was she when she was named the TIME person of the year?</w:t>
      </w:r>
    </w:p>
    <w:p w14:paraId="15E706B0" w14:textId="77777777" w:rsidR="00E132FB" w:rsidRPr="00E132FB" w:rsidRDefault="00E132FB" w:rsidP="003B3F0E">
      <w:pPr>
        <w:rPr>
          <w:rFonts w:ascii="Century" w:eastAsia="UD デジタル 教科書体 NK-R" w:hAnsi="Century"/>
        </w:rPr>
      </w:pPr>
    </w:p>
    <w:p w14:paraId="2EAF0629" w14:textId="5A4E2684" w:rsidR="00706803" w:rsidRPr="00E132FB" w:rsidRDefault="00E132FB" w:rsidP="00E132FB">
      <w:pPr>
        <w:ind w:left="420" w:hangingChars="200" w:hanging="420"/>
        <w:rPr>
          <w:rFonts w:ascii="Century" w:eastAsia="UD デジタル 教科書体 NK-R" w:hAnsi="Century"/>
        </w:rPr>
      </w:pPr>
      <w:r w:rsidRPr="00E132FB">
        <w:rPr>
          <w:rFonts w:ascii="Century" w:eastAsia="UD デジタル 教科書体 NK-R" w:hAnsi="Century"/>
        </w:rPr>
        <w:t>Q7</w:t>
      </w:r>
      <w:r w:rsidRPr="00E132FB">
        <w:rPr>
          <w:rFonts w:ascii="Century" w:eastAsia="UD デジタル 教科書体 NK-R" w:hAnsi="Century"/>
        </w:rPr>
        <w:t xml:space="preserve">　</w:t>
      </w:r>
      <w:r>
        <w:rPr>
          <w:rFonts w:ascii="Century" w:eastAsia="UD デジタル 教科書体 NK-R" w:hAnsi="Century" w:hint="eastAsia"/>
        </w:rPr>
        <w:t xml:space="preserve">　</w:t>
      </w:r>
      <w:r w:rsidRPr="00E132FB">
        <w:rPr>
          <w:rFonts w:ascii="Century" w:eastAsia="UD デジタル 教科書体 NK-R" w:hAnsi="Century"/>
        </w:rPr>
        <w:t>TIME</w:t>
      </w:r>
      <w:r w:rsidRPr="00E132FB">
        <w:rPr>
          <w:rFonts w:ascii="Century" w:eastAsia="UD デジタル 教科書体 NK-R" w:hAnsi="Century"/>
        </w:rPr>
        <w:t>編集長は、リンドバーグ氏とトゥーンベリ氏の二人が「パーソン・オブ・ザ・イヤー」を受賞したことから</w:t>
      </w:r>
      <w:r>
        <w:rPr>
          <w:rFonts w:ascii="Century" w:eastAsia="UD デジタル 教科書体 NK-R" w:hAnsi="Century"/>
        </w:rPr>
        <w:br/>
      </w:r>
      <w:r>
        <w:rPr>
          <w:rFonts w:ascii="Century" w:eastAsia="UD デジタル 教科書体 NK-R" w:hAnsi="Century" w:hint="eastAsia"/>
        </w:rPr>
        <w:t>どんなことに気付かされると言って</w:t>
      </w:r>
      <w:r w:rsidRPr="00E132FB">
        <w:rPr>
          <w:rFonts w:ascii="Century" w:eastAsia="UD デジタル 教科書体 NK-R" w:hAnsi="Century"/>
        </w:rPr>
        <w:t>いますか。</w:t>
      </w:r>
    </w:p>
    <w:p w14:paraId="194FB47C" w14:textId="77777777" w:rsidR="00706803" w:rsidRPr="00E132FB" w:rsidRDefault="00706803" w:rsidP="003B3F0E">
      <w:pPr>
        <w:rPr>
          <w:rFonts w:ascii="Century" w:eastAsia="UD デジタル 教科書体 NK-R" w:hAnsi="Century"/>
        </w:rPr>
      </w:pPr>
    </w:p>
    <w:p w14:paraId="1DB4C1B5" w14:textId="652F127E" w:rsidR="00706803" w:rsidRPr="00E132FB" w:rsidRDefault="00E132FB" w:rsidP="003B3F0E">
      <w:pPr>
        <w:rPr>
          <w:rFonts w:ascii="Century" w:eastAsia="UD デジタル 教科書体 NK-R" w:hAnsi="Century"/>
        </w:rPr>
      </w:pPr>
      <w:r w:rsidRPr="00E132FB">
        <w:rPr>
          <w:rFonts w:ascii="Century" w:eastAsia="UD デジタル 教科書体 NK-R" w:hAnsi="Century"/>
        </w:rPr>
        <w:t>Q8</w:t>
      </w:r>
      <w:r w:rsidRPr="00E132FB">
        <w:rPr>
          <w:rFonts w:ascii="Century" w:eastAsia="UD デジタル 教科書体 NK-R" w:hAnsi="Century"/>
        </w:rPr>
        <w:t xml:space="preserve">　</w:t>
      </w:r>
      <w:r>
        <w:rPr>
          <w:rFonts w:ascii="Century" w:eastAsia="UD デジタル 教科書体 NK-R" w:hAnsi="Century" w:hint="eastAsia"/>
        </w:rPr>
        <w:t xml:space="preserve">　</w:t>
      </w:r>
      <w:r w:rsidRPr="00E132FB">
        <w:rPr>
          <w:rFonts w:ascii="Century" w:eastAsia="UD デジタル 教科書体 NK-R" w:hAnsi="Century"/>
        </w:rPr>
        <w:t>下線</w:t>
      </w:r>
      <w:r w:rsidRPr="00E132FB">
        <w:rPr>
          <w:rFonts w:ascii="ＭＳ 明朝" w:eastAsia="ＭＳ 明朝" w:hAnsi="ＭＳ 明朝" w:cs="ＭＳ 明朝" w:hint="eastAsia"/>
        </w:rPr>
        <w:t>④</w:t>
      </w:r>
      <w:r w:rsidRPr="00E132FB">
        <w:rPr>
          <w:rFonts w:ascii="Century" w:eastAsia="UD デジタル 教科書体 NK-R" w:hAnsi="Century"/>
        </w:rPr>
        <w:t>を訳しましょう。</w:t>
      </w:r>
    </w:p>
    <w:p w14:paraId="28DFDB3C" w14:textId="77777777" w:rsidR="00706803" w:rsidRPr="00E132FB" w:rsidRDefault="00706803" w:rsidP="003B3F0E">
      <w:pPr>
        <w:rPr>
          <w:rFonts w:ascii="Century" w:eastAsia="UD デジタル 教科書体 NK-R" w:hAnsi="Century"/>
        </w:rPr>
      </w:pPr>
    </w:p>
    <w:p w14:paraId="6CB06397" w14:textId="77777777" w:rsidR="00706803" w:rsidRPr="00E132FB" w:rsidRDefault="00706803" w:rsidP="003B3F0E">
      <w:pPr>
        <w:rPr>
          <w:rFonts w:ascii="Century" w:eastAsia="UD デジタル 教科書体 NK-R" w:hAnsi="Century"/>
        </w:rPr>
      </w:pPr>
    </w:p>
    <w:p w14:paraId="27BEDDA1" w14:textId="77777777" w:rsidR="00706803" w:rsidRDefault="00706803" w:rsidP="003B3F0E"/>
    <w:tbl>
      <w:tblPr>
        <w:tblStyle w:val="a6"/>
        <w:tblW w:w="0" w:type="auto"/>
        <w:tblLook w:val="04A0" w:firstRow="1" w:lastRow="0" w:firstColumn="1" w:lastColumn="0" w:noHBand="0" w:noVBand="1"/>
      </w:tblPr>
      <w:tblGrid>
        <w:gridCol w:w="1149"/>
        <w:gridCol w:w="9045"/>
      </w:tblGrid>
      <w:tr w:rsidR="00E132FB" w:rsidRPr="00E132FB" w14:paraId="61EC1F6B" w14:textId="77777777" w:rsidTr="00E132FB">
        <w:tc>
          <w:tcPr>
            <w:tcW w:w="1129" w:type="dxa"/>
          </w:tcPr>
          <w:p w14:paraId="65AE1DDF" w14:textId="3B311CC8" w:rsidR="00E132FB" w:rsidRPr="00E132FB" w:rsidRDefault="00E132FB" w:rsidP="003B3F0E">
            <w:pPr>
              <w:rPr>
                <w:rFonts w:ascii="Century" w:hAnsi="Century"/>
              </w:rPr>
            </w:pPr>
            <w:r w:rsidRPr="00E132FB">
              <w:rPr>
                <w:rFonts w:ascii="Century" w:hAnsi="Century"/>
                <w:noProof/>
              </w:rPr>
              <w:drawing>
                <wp:inline distT="0" distB="0" distL="0" distR="0" wp14:anchorId="662A0516" wp14:editId="4006DD91">
                  <wp:extent cx="592531" cy="592531"/>
                  <wp:effectExtent l="0" t="0" r="0" b="0"/>
                  <wp:docPr id="1083254911" name="図 108325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388" cy="596388"/>
                          </a:xfrm>
                          <a:prstGeom prst="rect">
                            <a:avLst/>
                          </a:prstGeom>
                          <a:noFill/>
                          <a:ln>
                            <a:noFill/>
                          </a:ln>
                        </pic:spPr>
                      </pic:pic>
                    </a:graphicData>
                  </a:graphic>
                </wp:inline>
              </w:drawing>
            </w:r>
          </w:p>
        </w:tc>
        <w:tc>
          <w:tcPr>
            <w:tcW w:w="9065" w:type="dxa"/>
          </w:tcPr>
          <w:p w14:paraId="3AFD19B0" w14:textId="6257939B" w:rsidR="00E132FB" w:rsidRPr="00E132FB" w:rsidRDefault="00E132FB" w:rsidP="00E132FB">
            <w:pPr>
              <w:pStyle w:val="a3"/>
              <w:rPr>
                <w:rFonts w:ascii="Century" w:hAnsi="Century"/>
              </w:rPr>
            </w:pPr>
            <w:r w:rsidRPr="00E132FB">
              <w:rPr>
                <w:rFonts w:ascii="Century" w:hAnsi="Century"/>
              </w:rPr>
              <w:t>History Brief: Charles Lindbergh and the Spirit of St. Louis</w:t>
            </w:r>
            <w:r>
              <w:rPr>
                <w:rFonts w:ascii="Century" w:hAnsi="Century" w:hint="eastAsia"/>
              </w:rPr>
              <w:t>（４分）</w:t>
            </w:r>
          </w:p>
          <w:p w14:paraId="7D98DD5C" w14:textId="0F726B71" w:rsidR="00E132FB" w:rsidRDefault="00E132FB" w:rsidP="003B3F0E">
            <w:pPr>
              <w:rPr>
                <w:rFonts w:ascii="Century" w:hAnsi="Century"/>
              </w:rPr>
            </w:pPr>
            <w:r>
              <w:rPr>
                <w:rFonts w:ascii="Century" w:hAnsi="Century" w:hint="eastAsia"/>
              </w:rPr>
              <w:t>チャールズ・リンドバーグの映像をチェックしましょう。</w:t>
            </w:r>
          </w:p>
          <w:p w14:paraId="63BCED65" w14:textId="4D4C271C" w:rsidR="00E132FB" w:rsidRPr="00E132FB" w:rsidRDefault="00E132FB" w:rsidP="003B3F0E">
            <w:pPr>
              <w:rPr>
                <w:rFonts w:ascii="Century" w:hAnsi="Century"/>
              </w:rPr>
            </w:pPr>
          </w:p>
        </w:tc>
      </w:tr>
    </w:tbl>
    <w:p w14:paraId="63BFF61C" w14:textId="506C5B6C" w:rsidR="00C55800" w:rsidRPr="00C55800" w:rsidRDefault="00C55800" w:rsidP="00C55800">
      <w:pPr>
        <w:pStyle w:val="a3"/>
        <w:rPr>
          <w:rFonts w:ascii="Century" w:hAnsi="Century"/>
          <w:sz w:val="32"/>
          <w:szCs w:val="32"/>
        </w:rPr>
      </w:pPr>
      <w:r w:rsidRPr="00C55800">
        <w:rPr>
          <w:rFonts w:ascii="Century" w:hAnsi="Century"/>
          <w:sz w:val="32"/>
          <w:szCs w:val="32"/>
        </w:rPr>
        <w:lastRenderedPageBreak/>
        <w:t xml:space="preserve">Ex-SDF Member </w:t>
      </w:r>
      <w:proofErr w:type="spellStart"/>
      <w:r w:rsidRPr="00C55800">
        <w:rPr>
          <w:rFonts w:ascii="Century" w:hAnsi="Century"/>
          <w:sz w:val="32"/>
          <w:szCs w:val="32"/>
        </w:rPr>
        <w:t>Gonoi</w:t>
      </w:r>
      <w:proofErr w:type="spellEnd"/>
      <w:r w:rsidRPr="00C55800">
        <w:rPr>
          <w:rFonts w:ascii="Century" w:hAnsi="Century"/>
          <w:sz w:val="32"/>
          <w:szCs w:val="32"/>
        </w:rPr>
        <w:t xml:space="preserve"> </w:t>
      </w:r>
      <w:r w:rsidR="005C0B00">
        <w:rPr>
          <w:rFonts w:ascii="Century" w:hAnsi="Century"/>
          <w:sz w:val="32"/>
          <w:szCs w:val="32"/>
        </w:rPr>
        <w:t>m</w:t>
      </w:r>
      <w:r w:rsidRPr="00C55800">
        <w:rPr>
          <w:rFonts w:ascii="Century" w:hAnsi="Century"/>
          <w:sz w:val="32"/>
          <w:szCs w:val="32"/>
        </w:rPr>
        <w:t>akes T</w:t>
      </w:r>
      <w:r w:rsidR="005C0B00">
        <w:rPr>
          <w:rFonts w:ascii="Century" w:hAnsi="Century"/>
          <w:sz w:val="32"/>
          <w:szCs w:val="32"/>
        </w:rPr>
        <w:t>IME</w:t>
      </w:r>
      <w:r w:rsidRPr="00C55800">
        <w:rPr>
          <w:rFonts w:ascii="Century" w:hAnsi="Century"/>
          <w:sz w:val="32"/>
          <w:szCs w:val="32"/>
        </w:rPr>
        <w:t xml:space="preserve"> </w:t>
      </w:r>
      <w:r w:rsidR="005C0B00">
        <w:rPr>
          <w:rFonts w:ascii="Century" w:hAnsi="Century"/>
          <w:sz w:val="32"/>
          <w:szCs w:val="32"/>
        </w:rPr>
        <w:t>m</w:t>
      </w:r>
      <w:r w:rsidRPr="00C55800">
        <w:rPr>
          <w:rFonts w:ascii="Century" w:hAnsi="Century"/>
          <w:sz w:val="32"/>
          <w:szCs w:val="32"/>
        </w:rPr>
        <w:t>agazine’s Next 100 List</w:t>
      </w:r>
    </w:p>
    <w:p w14:paraId="59170492" w14:textId="518E7652" w:rsidR="00A16FF9" w:rsidRPr="001E3ADE" w:rsidRDefault="00C55800" w:rsidP="00A16FF9">
      <w:pPr>
        <w:pStyle w:val="a3"/>
        <w:rPr>
          <w:rFonts w:ascii="Century" w:hAnsi="Century"/>
        </w:rPr>
      </w:pPr>
      <w:r w:rsidRPr="001E3ADE">
        <w:rPr>
          <w:rFonts w:ascii="Century" w:hAnsi="Century"/>
          <w:sz w:val="20"/>
          <w:szCs w:val="20"/>
          <w:bdr w:val="single" w:sz="4" w:space="0" w:color="auto"/>
        </w:rPr>
        <w:t>１</w:t>
      </w:r>
      <w:r w:rsidRPr="001E3ADE">
        <w:rPr>
          <w:rFonts w:ascii="Century" w:hAnsi="Century"/>
        </w:rPr>
        <w:t xml:space="preserve">　</w:t>
      </w:r>
      <w:bookmarkStart w:id="3" w:name="_Hlk146617414"/>
      <w:r w:rsidR="00A16FF9" w:rsidRPr="001E3ADE">
        <w:rPr>
          <w:rFonts w:ascii="Century" w:hAnsi="Century"/>
        </w:rPr>
        <w:t xml:space="preserve">Former Japanese Self-Defense Forces member Rina </w:t>
      </w:r>
      <w:proofErr w:type="spellStart"/>
      <w:r w:rsidR="00A16FF9" w:rsidRPr="001E3ADE">
        <w:rPr>
          <w:rFonts w:ascii="Century" w:hAnsi="Century"/>
        </w:rPr>
        <w:t>Gonoi</w:t>
      </w:r>
      <w:bookmarkStart w:id="4" w:name="_Hlk146278089"/>
      <w:proofErr w:type="spellEnd"/>
      <w:r w:rsidR="009079F4">
        <w:rPr>
          <w:rFonts w:ascii="Century" w:hAnsi="Century"/>
        </w:rPr>
        <w:t>(</w:t>
      </w:r>
      <w:r w:rsidR="009079F4">
        <w:rPr>
          <w:rFonts w:ascii="Century" w:hAnsi="Century" w:hint="eastAsia"/>
        </w:rPr>
        <w:t>五ノ井里奈</w:t>
      </w:r>
      <w:r w:rsidR="009079F4">
        <w:rPr>
          <w:rFonts w:ascii="Century" w:hAnsi="Century"/>
        </w:rPr>
        <w:t>)</w:t>
      </w:r>
      <w:r w:rsidR="00A16FF9" w:rsidRPr="001E3ADE">
        <w:rPr>
          <w:rFonts w:ascii="Century" w:hAnsi="Century"/>
        </w:rPr>
        <w:t xml:space="preserve"> </w:t>
      </w:r>
      <w:r w:rsidRPr="001E3ADE">
        <w:rPr>
          <w:rFonts w:ascii="Century" w:hAnsi="Century"/>
        </w:rPr>
        <w:t xml:space="preserve">was selected as one of the </w:t>
      </w:r>
      <w:r w:rsidR="00A16FF9" w:rsidRPr="001E3ADE">
        <w:rPr>
          <w:rFonts w:ascii="Century" w:hAnsi="Century"/>
        </w:rPr>
        <w:t xml:space="preserve">TIME magazine’s list of 100 emerging leaders. </w:t>
      </w:r>
      <w:bookmarkEnd w:id="4"/>
      <w:r w:rsidR="00A16FF9" w:rsidRPr="001E3ADE">
        <w:rPr>
          <w:rFonts w:ascii="Century" w:hAnsi="Century"/>
        </w:rPr>
        <w:t xml:space="preserve"> She has </w:t>
      </w:r>
      <w:r w:rsidR="005C0B00" w:rsidRPr="001E3ADE">
        <w:rPr>
          <w:rFonts w:ascii="Century" w:hAnsi="Century"/>
        </w:rPr>
        <w:t xml:space="preserve">bravely </w:t>
      </w:r>
      <w:r w:rsidR="00A16FF9" w:rsidRPr="001E3ADE">
        <w:rPr>
          <w:rFonts w:ascii="Century" w:hAnsi="Century"/>
        </w:rPr>
        <w:t xml:space="preserve">claimed that she had been sexually abused </w:t>
      </w:r>
      <w:r w:rsidR="005C0B00" w:rsidRPr="001E3ADE">
        <w:rPr>
          <w:rFonts w:ascii="Century" w:hAnsi="Century"/>
        </w:rPr>
        <w:t xml:space="preserve">by SDF members </w:t>
      </w:r>
      <w:r w:rsidR="00A16FF9" w:rsidRPr="001E3ADE">
        <w:rPr>
          <w:rFonts w:ascii="Century" w:hAnsi="Century"/>
        </w:rPr>
        <w:t xml:space="preserve">during her service. </w:t>
      </w:r>
    </w:p>
    <w:bookmarkEnd w:id="3"/>
    <w:p w14:paraId="33C6140D" w14:textId="4D50FD54" w:rsidR="001120C5" w:rsidRPr="001120C5" w:rsidRDefault="00A16FF9" w:rsidP="001120C5">
      <w:pPr>
        <w:pStyle w:val="a3"/>
        <w:rPr>
          <w:rFonts w:ascii="Century" w:hAnsi="Century"/>
        </w:rPr>
      </w:pPr>
      <w:r w:rsidRPr="001E3ADE">
        <w:rPr>
          <w:rFonts w:ascii="Century" w:hAnsi="Century"/>
          <w:sz w:val="20"/>
          <w:szCs w:val="20"/>
          <w:bdr w:val="single" w:sz="4" w:space="0" w:color="auto"/>
        </w:rPr>
        <w:t>２</w:t>
      </w:r>
      <w:r w:rsidRPr="001E3ADE">
        <w:rPr>
          <w:rFonts w:ascii="Century" w:hAnsi="Century"/>
        </w:rPr>
        <w:t xml:space="preserve">　</w:t>
      </w:r>
      <w:proofErr w:type="spellStart"/>
      <w:r w:rsidR="00FE4C87">
        <w:rPr>
          <w:rFonts w:ascii="Century" w:hAnsi="Century" w:hint="eastAsia"/>
        </w:rPr>
        <w:t>Gonoi</w:t>
      </w:r>
      <w:r w:rsidR="00706803" w:rsidRPr="001E3ADE">
        <w:rPr>
          <w:rFonts w:ascii="Century" w:hAnsi="Century"/>
        </w:rPr>
        <w:t>’s</w:t>
      </w:r>
      <w:proofErr w:type="spellEnd"/>
      <w:r w:rsidR="00706803" w:rsidRPr="001E3ADE">
        <w:rPr>
          <w:rFonts w:ascii="Century" w:hAnsi="Century"/>
        </w:rPr>
        <w:t xml:space="preserve"> dream as a child was to serve in the Japanese </w:t>
      </w:r>
      <w:r w:rsidR="00F05B68">
        <w:rPr>
          <w:rFonts w:ascii="Century" w:hAnsi="Century" w:hint="eastAsia"/>
        </w:rPr>
        <w:t>SDF</w:t>
      </w:r>
      <w:r w:rsidR="00706803" w:rsidRPr="001E3ADE">
        <w:rPr>
          <w:rFonts w:ascii="Century" w:hAnsi="Century"/>
        </w:rPr>
        <w:t xml:space="preserve"> </w:t>
      </w:r>
      <w:r w:rsidR="00F05B68">
        <w:rPr>
          <w:rFonts w:ascii="Century" w:hAnsi="Century"/>
        </w:rPr>
        <w:t>after</w:t>
      </w:r>
      <w:r w:rsidR="00706803" w:rsidRPr="001E3ADE">
        <w:rPr>
          <w:rFonts w:ascii="Century" w:hAnsi="Century"/>
        </w:rPr>
        <w:t xml:space="preserve"> </w:t>
      </w:r>
      <w:r w:rsidR="00F05B68">
        <w:rPr>
          <w:rFonts w:ascii="Century" w:hAnsi="Century"/>
        </w:rPr>
        <w:t xml:space="preserve">being </w:t>
      </w:r>
      <w:r w:rsidR="00706803" w:rsidRPr="001E3ADE">
        <w:rPr>
          <w:rFonts w:ascii="Century" w:hAnsi="Century"/>
        </w:rPr>
        <w:t>rescue</w:t>
      </w:r>
      <w:r w:rsidR="00F05B68">
        <w:rPr>
          <w:rFonts w:ascii="Century" w:hAnsi="Century"/>
        </w:rPr>
        <w:t>d</w:t>
      </w:r>
      <w:r w:rsidR="00706803" w:rsidRPr="001E3ADE">
        <w:rPr>
          <w:rFonts w:ascii="Century" w:hAnsi="Century"/>
        </w:rPr>
        <w:t xml:space="preserve"> by female soldiers </w:t>
      </w:r>
      <w:r w:rsidR="00F05B68">
        <w:rPr>
          <w:rFonts w:ascii="Century" w:hAnsi="Century"/>
        </w:rPr>
        <w:t xml:space="preserve">in time of </w:t>
      </w:r>
      <w:r w:rsidR="00706803" w:rsidRPr="001E3ADE">
        <w:rPr>
          <w:rFonts w:ascii="Century" w:hAnsi="Century"/>
        </w:rPr>
        <w:t>the 2011 Tohoku earthquake.</w:t>
      </w:r>
      <w:r w:rsidR="00F05B68">
        <w:rPr>
          <w:rFonts w:ascii="Century" w:hAnsi="Century" w:hint="eastAsia"/>
        </w:rPr>
        <w:t xml:space="preserve"> </w:t>
      </w:r>
      <w:proofErr w:type="spellStart"/>
      <w:r w:rsidR="00FE4C87">
        <w:rPr>
          <w:rFonts w:ascii="Century" w:hAnsi="Century"/>
        </w:rPr>
        <w:t>Gonoi</w:t>
      </w:r>
      <w:proofErr w:type="spellEnd"/>
      <w:r w:rsidR="001120C5" w:rsidRPr="001120C5">
        <w:rPr>
          <w:rFonts w:ascii="Century" w:hAnsi="Century"/>
        </w:rPr>
        <w:t xml:space="preserve"> is from Miyagi Prefecture</w:t>
      </w:r>
      <w:r w:rsidR="001120C5">
        <w:rPr>
          <w:rFonts w:ascii="Century" w:hAnsi="Century"/>
        </w:rPr>
        <w:t xml:space="preserve">, </w:t>
      </w:r>
      <w:r w:rsidR="001120C5" w:rsidRPr="001120C5">
        <w:rPr>
          <w:rFonts w:ascii="Century" w:hAnsi="Century"/>
        </w:rPr>
        <w:t>the area worst hit by th</w:t>
      </w:r>
      <w:r w:rsidR="001120C5">
        <w:rPr>
          <w:rFonts w:ascii="Century" w:hAnsi="Century"/>
        </w:rPr>
        <w:t>e disaster</w:t>
      </w:r>
      <w:r w:rsidR="001120C5" w:rsidRPr="001120C5">
        <w:rPr>
          <w:rFonts w:ascii="Century" w:hAnsi="Century"/>
        </w:rPr>
        <w:t>.</w:t>
      </w:r>
      <w:r w:rsidR="001120C5">
        <w:rPr>
          <w:rFonts w:ascii="Century" w:hAnsi="Century" w:hint="eastAsia"/>
        </w:rPr>
        <w:t xml:space="preserve"> </w:t>
      </w:r>
      <w:r w:rsidR="001120C5">
        <w:rPr>
          <w:rFonts w:ascii="Century" w:hAnsi="Century"/>
        </w:rPr>
        <w:t xml:space="preserve"> </w:t>
      </w:r>
      <w:r w:rsidR="00F05B68">
        <w:rPr>
          <w:rFonts w:ascii="Century" w:hAnsi="Century"/>
        </w:rPr>
        <w:t>“Female soldiers</w:t>
      </w:r>
      <w:r w:rsidR="001120C5" w:rsidRPr="001120C5">
        <w:rPr>
          <w:rFonts w:ascii="Century" w:hAnsi="Century"/>
        </w:rPr>
        <w:t xml:space="preserve"> gave us food and ran a soup kitchen</w:t>
      </w:r>
      <w:r w:rsidR="001120C5">
        <w:rPr>
          <w:rFonts w:ascii="Century" w:hAnsi="Century"/>
        </w:rPr>
        <w:t xml:space="preserve">.  </w:t>
      </w:r>
      <w:r w:rsidR="001120C5" w:rsidRPr="001120C5">
        <w:rPr>
          <w:rFonts w:ascii="Century" w:hAnsi="Century"/>
        </w:rPr>
        <w:t xml:space="preserve">They </w:t>
      </w:r>
      <w:r w:rsidR="00F05B68">
        <w:rPr>
          <w:rFonts w:ascii="Century" w:hAnsi="Century"/>
        </w:rPr>
        <w:t>brought</w:t>
      </w:r>
      <w:r w:rsidR="001120C5" w:rsidRPr="001120C5">
        <w:rPr>
          <w:rFonts w:ascii="Century" w:hAnsi="Century"/>
        </w:rPr>
        <w:t xml:space="preserve"> hot water for us so </w:t>
      </w:r>
      <w:r w:rsidR="00FE4C87">
        <w:rPr>
          <w:rFonts w:ascii="Century" w:hAnsi="Century" w:hint="eastAsia"/>
        </w:rPr>
        <w:t>t</w:t>
      </w:r>
      <w:r w:rsidR="00FE4C87">
        <w:rPr>
          <w:rFonts w:ascii="Century" w:hAnsi="Century"/>
        </w:rPr>
        <w:t xml:space="preserve">hat </w:t>
      </w:r>
      <w:r w:rsidR="001120C5" w:rsidRPr="001120C5">
        <w:rPr>
          <w:rFonts w:ascii="Century" w:hAnsi="Century"/>
        </w:rPr>
        <w:t>we could have a bath.</w:t>
      </w:r>
      <w:r w:rsidR="001120C5">
        <w:rPr>
          <w:rFonts w:ascii="Century" w:hAnsi="Century"/>
        </w:rPr>
        <w:t xml:space="preserve"> </w:t>
      </w:r>
      <w:r w:rsidR="001120C5" w:rsidRPr="001120C5">
        <w:rPr>
          <w:rFonts w:ascii="Century" w:hAnsi="Century"/>
        </w:rPr>
        <w:t xml:space="preserve"> I thought</w:t>
      </w:r>
      <w:r w:rsidR="00F05B68">
        <w:rPr>
          <w:rFonts w:ascii="Century" w:hAnsi="Century"/>
        </w:rPr>
        <w:t>,</w:t>
      </w:r>
      <w:r w:rsidR="001120C5" w:rsidRPr="001120C5">
        <w:rPr>
          <w:rFonts w:ascii="Century" w:hAnsi="Century"/>
        </w:rPr>
        <w:t xml:space="preserve"> 'What a wonderful job</w:t>
      </w:r>
      <w:r w:rsidR="00F05B68">
        <w:rPr>
          <w:rFonts w:ascii="Century" w:hAnsi="Century"/>
        </w:rPr>
        <w:t>!</w:t>
      </w:r>
      <w:r w:rsidR="001120C5">
        <w:rPr>
          <w:rFonts w:ascii="Century" w:hAnsi="Century"/>
        </w:rPr>
        <w:t xml:space="preserve">  </w:t>
      </w:r>
      <w:r w:rsidR="001120C5" w:rsidRPr="001120C5">
        <w:rPr>
          <w:rFonts w:ascii="Century" w:hAnsi="Century"/>
        </w:rPr>
        <w:t>I would like to work for people</w:t>
      </w:r>
      <w:r w:rsidR="00FE4C87">
        <w:rPr>
          <w:rFonts w:ascii="Century" w:hAnsi="Century" w:hint="eastAsia"/>
        </w:rPr>
        <w:t xml:space="preserve"> </w:t>
      </w:r>
      <w:r w:rsidR="00FE4C87">
        <w:rPr>
          <w:rFonts w:ascii="Century" w:hAnsi="Century"/>
        </w:rPr>
        <w:t>as an SDF member</w:t>
      </w:r>
      <w:r w:rsidR="001120C5" w:rsidRPr="001120C5">
        <w:rPr>
          <w:rFonts w:ascii="Century" w:hAnsi="Century"/>
        </w:rPr>
        <w:t>.</w:t>
      </w:r>
      <w:r w:rsidR="001120C5">
        <w:rPr>
          <w:rFonts w:ascii="Century" w:hAnsi="Century"/>
        </w:rPr>
        <w:t>’</w:t>
      </w:r>
      <w:r w:rsidR="00F05B68">
        <w:rPr>
          <w:rFonts w:ascii="Century" w:hAnsi="Century"/>
        </w:rPr>
        <w:t>”</w:t>
      </w:r>
    </w:p>
    <w:p w14:paraId="2DD57164" w14:textId="67319E3C" w:rsidR="005C0B00" w:rsidRDefault="001120C5" w:rsidP="005C0B00">
      <w:pPr>
        <w:pStyle w:val="a3"/>
        <w:rPr>
          <w:rFonts w:ascii="Georgia" w:hAnsi="Georgia"/>
          <w:color w:val="333333"/>
          <w:sz w:val="30"/>
          <w:szCs w:val="30"/>
          <w:shd w:val="clear" w:color="auto" w:fill="FFFFFF"/>
        </w:rPr>
      </w:pPr>
      <w:r w:rsidRPr="001120C5">
        <w:rPr>
          <w:rFonts w:ascii="Century" w:hAnsi="Century" w:hint="eastAsia"/>
          <w:sz w:val="20"/>
          <w:szCs w:val="20"/>
          <w:bdr w:val="single" w:sz="4" w:space="0" w:color="auto"/>
        </w:rPr>
        <w:t>３</w:t>
      </w:r>
      <w:r>
        <w:rPr>
          <w:rFonts w:ascii="Century" w:hAnsi="Century" w:hint="eastAsia"/>
        </w:rPr>
        <w:t xml:space="preserve">　</w:t>
      </w:r>
      <w:r w:rsidR="00A16FF9" w:rsidRPr="001E3ADE">
        <w:rPr>
          <w:rFonts w:ascii="Century" w:hAnsi="Century"/>
        </w:rPr>
        <w:t>However, her</w:t>
      </w:r>
      <w:r w:rsidR="00706803" w:rsidRPr="001E3ADE">
        <w:rPr>
          <w:rFonts w:ascii="Century" w:hAnsi="Century"/>
        </w:rPr>
        <w:t xml:space="preserve"> dream turned into a nightmare when </w:t>
      </w:r>
      <w:r w:rsidR="005C0B00" w:rsidRPr="001E3ADE">
        <w:rPr>
          <w:rFonts w:ascii="Century" w:hAnsi="Century"/>
        </w:rPr>
        <w:t xml:space="preserve">she was sexually harassed and assaulted by three SDF members </w:t>
      </w:r>
      <w:r>
        <w:rPr>
          <w:rFonts w:ascii="Century" w:hAnsi="Century"/>
        </w:rPr>
        <w:t xml:space="preserve">on a daily basis </w:t>
      </w:r>
      <w:r w:rsidR="005C0B00" w:rsidRPr="001E3ADE">
        <w:rPr>
          <w:rFonts w:ascii="Century" w:hAnsi="Century"/>
        </w:rPr>
        <w:t xml:space="preserve">during training </w:t>
      </w:r>
      <w:r>
        <w:rPr>
          <w:rFonts w:ascii="Century" w:hAnsi="Century"/>
        </w:rPr>
        <w:t xml:space="preserve">from fall 2020 to </w:t>
      </w:r>
      <w:r w:rsidR="005C0B00" w:rsidRPr="001E3ADE">
        <w:rPr>
          <w:rFonts w:ascii="Century" w:hAnsi="Century"/>
        </w:rPr>
        <w:t xml:space="preserve">August 2021, when she was stationed at GSDF Camp </w:t>
      </w:r>
      <w:r w:rsidR="001E3ADE" w:rsidRPr="001E3ADE">
        <w:rPr>
          <w:rFonts w:ascii="Century" w:hAnsi="Century"/>
        </w:rPr>
        <w:t xml:space="preserve">in </w:t>
      </w:r>
      <w:r w:rsidR="005C0B00" w:rsidRPr="001E3ADE">
        <w:rPr>
          <w:rFonts w:ascii="Century" w:hAnsi="Century"/>
        </w:rPr>
        <w:t>Koriyama.</w:t>
      </w:r>
      <w:r w:rsidR="001E3ADE" w:rsidRPr="001E3ADE">
        <w:rPr>
          <w:rFonts w:ascii="Century" w:hAnsi="Century"/>
          <w:color w:val="0A0A03"/>
          <w:shd w:val="clear" w:color="auto" w:fill="FFFFFF"/>
        </w:rPr>
        <w:t xml:space="preserve">  </w:t>
      </w:r>
      <w:r w:rsidR="00D61979">
        <w:rPr>
          <w:rFonts w:ascii="Century" w:hAnsi="Century" w:hint="eastAsia"/>
          <w:color w:val="0A0A03"/>
          <w:shd w:val="clear" w:color="auto" w:fill="FFFFFF"/>
        </w:rPr>
        <w:t>⑤</w:t>
      </w:r>
      <w:r w:rsidR="00320CCB" w:rsidRPr="00320CCB">
        <w:rPr>
          <w:rFonts w:ascii="Century" w:hAnsi="Century" w:hint="eastAsia"/>
          <w:color w:val="0A0A03"/>
          <w:u w:val="single"/>
          <w:shd w:val="clear" w:color="auto" w:fill="FFFFFF"/>
        </w:rPr>
        <w:t>その</w:t>
      </w:r>
      <w:r w:rsidR="00320CCB" w:rsidRPr="00320CCB">
        <w:rPr>
          <w:rFonts w:ascii="Century" w:hAnsi="Century" w:hint="eastAsia"/>
          <w:color w:val="0A0A03"/>
          <w:u w:val="single"/>
          <w:shd w:val="clear" w:color="auto" w:fill="FFFFFF"/>
        </w:rPr>
        <w:t>3</w:t>
      </w:r>
      <w:r w:rsidR="00320CCB" w:rsidRPr="00320CCB">
        <w:rPr>
          <w:rFonts w:ascii="Century" w:hAnsi="Century" w:hint="eastAsia"/>
          <w:color w:val="0A0A03"/>
          <w:u w:val="single"/>
          <w:shd w:val="clear" w:color="auto" w:fill="FFFFFF"/>
        </w:rPr>
        <w:t>人の隊員は、彼女にこの件について何も言わないように警告した。</w:t>
      </w:r>
    </w:p>
    <w:p w14:paraId="6380666D" w14:textId="6EF6708F" w:rsidR="001120C5" w:rsidRPr="001120C5" w:rsidRDefault="001120C5" w:rsidP="001120C5">
      <w:pPr>
        <w:pStyle w:val="a3"/>
        <w:rPr>
          <w:rFonts w:ascii="Century" w:hAnsi="Century"/>
        </w:rPr>
      </w:pPr>
      <w:r w:rsidRPr="001120C5">
        <w:rPr>
          <w:rFonts w:ascii="Century" w:hAnsi="Century"/>
        </w:rPr>
        <w:t>She reported the incident to her superiors but her complaint was dismissed.</w:t>
      </w:r>
    </w:p>
    <w:p w14:paraId="14962365" w14:textId="231C94C7" w:rsidR="001E3ADE" w:rsidRPr="001E3ADE" w:rsidRDefault="001120C5" w:rsidP="00320CCB">
      <w:pPr>
        <w:pStyle w:val="a3"/>
        <w:pBdr>
          <w:bottom w:val="single" w:sz="4" w:space="1" w:color="auto"/>
        </w:pBdr>
        <w:rPr>
          <w:rFonts w:ascii="Century" w:hAnsi="Century"/>
        </w:rPr>
      </w:pPr>
      <w:r>
        <w:rPr>
          <w:rFonts w:ascii="Century" w:hAnsi="Century" w:hint="eastAsia"/>
          <w:sz w:val="20"/>
          <w:szCs w:val="20"/>
          <w:bdr w:val="single" w:sz="4" w:space="0" w:color="auto"/>
        </w:rPr>
        <w:t>４</w:t>
      </w:r>
      <w:r w:rsidR="00A16FF9" w:rsidRPr="001E3ADE">
        <w:rPr>
          <w:rFonts w:ascii="Century" w:hAnsi="Century"/>
        </w:rPr>
        <w:t xml:space="preserve">　</w:t>
      </w:r>
      <w:r w:rsidR="001E3ADE" w:rsidRPr="001E3ADE">
        <w:rPr>
          <w:rFonts w:ascii="Century" w:hAnsi="Century"/>
        </w:rPr>
        <w:t>After s</w:t>
      </w:r>
      <w:r w:rsidR="00706803" w:rsidRPr="001E3ADE">
        <w:rPr>
          <w:rFonts w:ascii="Century" w:hAnsi="Century"/>
        </w:rPr>
        <w:t xml:space="preserve">he left the </w:t>
      </w:r>
      <w:r>
        <w:rPr>
          <w:rFonts w:ascii="Century" w:hAnsi="Century"/>
        </w:rPr>
        <w:t>SDF</w:t>
      </w:r>
      <w:r w:rsidR="00706803" w:rsidRPr="001E3ADE">
        <w:rPr>
          <w:rFonts w:ascii="Century" w:hAnsi="Century"/>
        </w:rPr>
        <w:t xml:space="preserve"> in 2022, </w:t>
      </w:r>
      <w:r w:rsidR="001E3ADE" w:rsidRPr="001E3ADE">
        <w:rPr>
          <w:rFonts w:ascii="Century" w:hAnsi="Century"/>
        </w:rPr>
        <w:t>she submitted a petition to the Defense Ministry on August 31</w:t>
      </w:r>
      <w:r w:rsidR="001E3ADE" w:rsidRPr="001E3ADE">
        <w:rPr>
          <w:rFonts w:ascii="Century" w:hAnsi="Century"/>
          <w:vertAlign w:val="superscript"/>
        </w:rPr>
        <w:t>st</w:t>
      </w:r>
      <w:r w:rsidR="001E3ADE" w:rsidRPr="001E3ADE">
        <w:rPr>
          <w:rFonts w:ascii="Century" w:hAnsi="Century"/>
        </w:rPr>
        <w:t>, bearing more than 100,000 signatures calling for an investigation.</w:t>
      </w:r>
      <w:r>
        <w:rPr>
          <w:rFonts w:ascii="Century" w:hAnsi="Century"/>
        </w:rPr>
        <w:t xml:space="preserve">  </w:t>
      </w:r>
      <w:r w:rsidR="001E3ADE" w:rsidRPr="001E3ADE">
        <w:rPr>
          <w:rFonts w:ascii="Century" w:hAnsi="Century"/>
        </w:rPr>
        <w:t>The ministry launched an investigation into the sexual harassment of</w:t>
      </w:r>
      <w:r w:rsidR="00DE7094" w:rsidRPr="00DE7094">
        <w:rPr>
          <w:rFonts w:ascii="Century" w:hAnsi="Century"/>
        </w:rPr>
        <w:t> the entire S</w:t>
      </w:r>
      <w:r w:rsidR="00F05B68">
        <w:rPr>
          <w:rFonts w:ascii="Century" w:hAnsi="Century"/>
        </w:rPr>
        <w:t>DF</w:t>
      </w:r>
      <w:r w:rsidR="00DE7094" w:rsidRPr="00DE7094">
        <w:rPr>
          <w:rFonts w:ascii="Century" w:hAnsi="Century"/>
        </w:rPr>
        <w:t>.</w:t>
      </w:r>
      <w:r w:rsidR="001E3ADE" w:rsidRPr="00DE7094">
        <w:rPr>
          <w:rFonts w:ascii="Century" w:hAnsi="Century"/>
        </w:rPr>
        <w:t xml:space="preserve">  </w:t>
      </w:r>
      <w:r w:rsidR="001E3ADE" w:rsidRPr="001E3ADE">
        <w:rPr>
          <w:rFonts w:ascii="Century" w:hAnsi="Century"/>
        </w:rPr>
        <w:t xml:space="preserve">The internal probe confirmed that other </w:t>
      </w:r>
      <w:r w:rsidR="00DE7094">
        <w:rPr>
          <w:rFonts w:ascii="Century" w:hAnsi="Century" w:hint="eastAsia"/>
        </w:rPr>
        <w:t>f</w:t>
      </w:r>
      <w:r w:rsidR="00DE7094">
        <w:rPr>
          <w:rFonts w:ascii="Century" w:hAnsi="Century"/>
        </w:rPr>
        <w:t>emale members</w:t>
      </w:r>
      <w:r w:rsidR="001E3ADE" w:rsidRPr="001E3ADE">
        <w:rPr>
          <w:rFonts w:ascii="Century" w:hAnsi="Century"/>
        </w:rPr>
        <w:t xml:space="preserve"> were also victims of sexual abuse. </w:t>
      </w:r>
    </w:p>
    <w:p w14:paraId="18E3B141" w14:textId="12CEE6E1" w:rsidR="00FE4C87" w:rsidRDefault="0007763E" w:rsidP="00FE4C87">
      <w:pPr>
        <w:pStyle w:val="a3"/>
        <w:rPr>
          <w:rFonts w:ascii="Century" w:hAnsi="Century"/>
        </w:rPr>
      </w:pPr>
      <w:r w:rsidRPr="00FE4C87">
        <w:rPr>
          <w:rFonts w:ascii="UD デジタル 教科書体 NK-R" w:eastAsia="UD デジタル 教科書体 NK-R" w:hAnsi="Century" w:hint="eastAsia"/>
          <w:sz w:val="20"/>
          <w:szCs w:val="20"/>
        </w:rPr>
        <w:t>ex-/former 元～(exは口語。formerはフォーマル)　　　claim主張する　　 (military) service軍務</w:t>
      </w:r>
      <w:r w:rsidR="00FE4C87" w:rsidRPr="00FE4C87">
        <w:rPr>
          <w:rFonts w:ascii="UD デジタル 教科書体 NK-R" w:eastAsia="UD デジタル 教科書体 NK-R" w:hAnsi="Century" w:hint="eastAsia"/>
          <w:sz w:val="20"/>
          <w:szCs w:val="20"/>
        </w:rPr>
        <w:t xml:space="preserve">　　</w:t>
      </w:r>
      <w:r w:rsidR="005E4A88">
        <w:rPr>
          <w:rFonts w:ascii="UD デジタル 教科書体 NK-R" w:eastAsia="UD デジタル 教科書体 NK-R" w:hAnsi="Century" w:hint="eastAsia"/>
          <w:sz w:val="20"/>
          <w:szCs w:val="20"/>
        </w:rPr>
        <w:t xml:space="preserve"> </w:t>
      </w:r>
      <w:r w:rsidR="00FE4C87" w:rsidRPr="00FE4C87">
        <w:rPr>
          <w:rFonts w:ascii="UD デジタル 教科書体 NK-R" w:eastAsia="UD デジタル 教科書体 NK-R" w:hAnsi="Century" w:hint="eastAsia"/>
          <w:sz w:val="20"/>
          <w:szCs w:val="20"/>
        </w:rPr>
        <w:t>serve務める・仕える　　　assault暴行する</w:t>
      </w:r>
      <w:r w:rsidR="00FE4C87">
        <w:rPr>
          <w:rFonts w:ascii="UD デジタル 教科書体 NK-R" w:eastAsia="UD デジタル 教科書体 NK-R" w:hAnsi="Century" w:hint="eastAsia"/>
          <w:sz w:val="20"/>
          <w:szCs w:val="20"/>
        </w:rPr>
        <w:t xml:space="preserve">　　</w:t>
      </w:r>
      <w:r w:rsidR="005E4A88">
        <w:rPr>
          <w:rFonts w:ascii="UD デジタル 教科書体 NK-R" w:eastAsia="UD デジタル 教科書体 NK-R" w:hAnsi="Century" w:hint="eastAsia"/>
          <w:sz w:val="20"/>
          <w:szCs w:val="20"/>
        </w:rPr>
        <w:t xml:space="preserve"> </w:t>
      </w:r>
      <w:r w:rsidR="005E4A88">
        <w:rPr>
          <w:rFonts w:ascii="UD デジタル 教科書体 NK-R" w:eastAsia="UD デジタル 教科書体 NK-R" w:hAnsi="Century"/>
          <w:sz w:val="20"/>
          <w:szCs w:val="20"/>
        </w:rPr>
        <w:t xml:space="preserve"> </w:t>
      </w:r>
      <w:r w:rsidR="00FE4C87" w:rsidRPr="00FE4C87">
        <w:rPr>
          <w:rFonts w:ascii="UD デジタル 教科書体 NK-R" w:eastAsia="UD デジタル 教科書体 NK-R" w:hAnsi="Century" w:hint="eastAsia"/>
          <w:sz w:val="20"/>
          <w:szCs w:val="20"/>
        </w:rPr>
        <w:t xml:space="preserve">on a daily basis毎日のように　　</w:t>
      </w:r>
      <w:r w:rsidR="005E4A88">
        <w:rPr>
          <w:rFonts w:ascii="UD デジタル 教科書体 NK-R" w:eastAsia="UD デジタル 教科書体 NK-R" w:hAnsi="Century" w:hint="eastAsia"/>
          <w:sz w:val="20"/>
          <w:szCs w:val="20"/>
        </w:rPr>
        <w:t xml:space="preserve"> </w:t>
      </w:r>
      <w:r w:rsidR="005E4A88">
        <w:rPr>
          <w:rFonts w:ascii="UD デジタル 教科書体 NK-R" w:eastAsia="UD デジタル 教科書体 NK-R" w:hAnsi="Century"/>
          <w:sz w:val="20"/>
          <w:szCs w:val="20"/>
        </w:rPr>
        <w:t xml:space="preserve"> </w:t>
      </w:r>
      <w:r w:rsidR="00FE4C87" w:rsidRPr="00FE4C87">
        <w:rPr>
          <w:rFonts w:ascii="UD デジタル 教科書体 NK-R" w:eastAsia="UD デジタル 教科書体 NK-R" w:hAnsi="Century" w:hint="eastAsia"/>
          <w:sz w:val="20"/>
          <w:szCs w:val="20"/>
        </w:rPr>
        <w:t>be stationed駐屯・駐在する　　GSDF陸上自衛隊(G=Ground)</w:t>
      </w:r>
      <w:r w:rsidR="00FE4C87">
        <w:rPr>
          <w:rFonts w:ascii="UD デジタル 教科書体 NK-R" w:eastAsia="UD デジタル 教科書体 NK-R" w:hAnsi="Century" w:hint="eastAsia"/>
          <w:sz w:val="20"/>
          <w:szCs w:val="20"/>
        </w:rPr>
        <w:t xml:space="preserve">　　</w:t>
      </w:r>
      <w:r w:rsidR="00346411" w:rsidRPr="00FE4C87">
        <w:rPr>
          <w:rFonts w:ascii="UD デジタル 教科書体 NK-R" w:eastAsia="UD デジタル 教科書体 NK-R" w:hAnsi="Century" w:hint="eastAsia"/>
          <w:sz w:val="20"/>
          <w:szCs w:val="20"/>
        </w:rPr>
        <w:t xml:space="preserve"> </w:t>
      </w:r>
      <w:r w:rsidR="005E4A88">
        <w:rPr>
          <w:rFonts w:ascii="UD デジタル 教科書体 NK-R" w:eastAsia="UD デジタル 教科書体 NK-R" w:hAnsi="Century"/>
          <w:sz w:val="20"/>
          <w:szCs w:val="20"/>
        </w:rPr>
        <w:t xml:space="preserve"> </w:t>
      </w:r>
      <w:r w:rsidR="00FE4C87" w:rsidRPr="00FE4C87">
        <w:rPr>
          <w:rFonts w:ascii="UD デジタル 教科書体 NK-R" w:eastAsia="UD デジタル 教科書体 NK-R" w:hAnsi="Century" w:hint="eastAsia"/>
          <w:sz w:val="20"/>
          <w:szCs w:val="20"/>
        </w:rPr>
        <w:t xml:space="preserve">incident出来事　　</w:t>
      </w:r>
      <w:r w:rsidR="005E4A88">
        <w:rPr>
          <w:rFonts w:ascii="UD デジタル 教科書体 NK-R" w:eastAsia="UD デジタル 教科書体 NK-R" w:hAnsi="Century" w:hint="eastAsia"/>
          <w:sz w:val="20"/>
          <w:szCs w:val="20"/>
        </w:rPr>
        <w:t xml:space="preserve">　　 </w:t>
      </w:r>
      <w:r w:rsidR="00FE4C87" w:rsidRPr="00FE4C87">
        <w:rPr>
          <w:rFonts w:ascii="UD デジタル 教科書体 NK-R" w:eastAsia="UD デジタル 教科書体 NK-R" w:hAnsi="Century" w:hint="eastAsia"/>
          <w:sz w:val="20"/>
          <w:szCs w:val="20"/>
        </w:rPr>
        <w:t xml:space="preserve">complaint不平・申し立て　</w:t>
      </w:r>
      <w:r w:rsidR="005E4A88">
        <w:rPr>
          <w:rFonts w:ascii="UD デジタル 教科書体 NK-R" w:eastAsia="UD デジタル 教科書体 NK-R" w:hAnsi="Century" w:hint="eastAsia"/>
          <w:sz w:val="20"/>
          <w:szCs w:val="20"/>
        </w:rPr>
        <w:t xml:space="preserve">　　 </w:t>
      </w:r>
      <w:r w:rsidR="00FE4C87" w:rsidRPr="00FE4C87">
        <w:rPr>
          <w:rFonts w:ascii="UD デジタル 教科書体 NK-R" w:eastAsia="UD デジタル 教科書体 NK-R" w:hAnsi="Century" w:hint="eastAsia"/>
          <w:sz w:val="20"/>
          <w:szCs w:val="20"/>
        </w:rPr>
        <w:t>dismiss却下する</w:t>
      </w:r>
      <w:r w:rsidR="00FE4C87">
        <w:rPr>
          <w:rFonts w:ascii="UD デジタル 教科書体 NK-R" w:eastAsia="UD デジタル 教科書体 NK-R" w:hAnsi="Century" w:hint="eastAsia"/>
          <w:sz w:val="20"/>
          <w:szCs w:val="20"/>
        </w:rPr>
        <w:t xml:space="preserve">　　</w:t>
      </w:r>
      <w:r w:rsidR="005E4A88">
        <w:rPr>
          <w:rFonts w:ascii="UD デジタル 教科書体 NK-R" w:eastAsia="UD デジタル 教科書体 NK-R" w:hAnsi="Century" w:hint="eastAsia"/>
          <w:sz w:val="20"/>
          <w:szCs w:val="20"/>
        </w:rPr>
        <w:t xml:space="preserve">　</w:t>
      </w:r>
      <w:r w:rsidR="00FE4C87">
        <w:rPr>
          <w:rFonts w:ascii="UD デジタル 教科書体 NK-R" w:eastAsia="UD デジタル 教科書体 NK-R" w:hAnsi="Century"/>
          <w:sz w:val="20"/>
          <w:szCs w:val="20"/>
        </w:rPr>
        <w:t>submit</w:t>
      </w:r>
      <w:r w:rsidR="00FE4C87">
        <w:rPr>
          <w:rFonts w:ascii="UD デジタル 教科書体 NK-R" w:eastAsia="UD デジタル 教科書体 NK-R" w:hAnsi="Century" w:hint="eastAsia"/>
          <w:sz w:val="20"/>
          <w:szCs w:val="20"/>
        </w:rPr>
        <w:t>提出する　　p</w:t>
      </w:r>
      <w:r w:rsidR="00FE4C87">
        <w:rPr>
          <w:rFonts w:ascii="UD デジタル 教科書体 NK-R" w:eastAsia="UD デジタル 教科書体 NK-R" w:hAnsi="Century"/>
          <w:sz w:val="20"/>
          <w:szCs w:val="20"/>
        </w:rPr>
        <w:t>etition</w:t>
      </w:r>
      <w:r w:rsidR="00FE4C87">
        <w:rPr>
          <w:rFonts w:ascii="UD デジタル 教科書体 NK-R" w:eastAsia="UD デジタル 教科書体 NK-R" w:hAnsi="Century" w:hint="eastAsia"/>
          <w:sz w:val="20"/>
          <w:szCs w:val="20"/>
        </w:rPr>
        <w:t xml:space="preserve">嘆願書　　</w:t>
      </w:r>
      <w:r w:rsidR="005E4A88">
        <w:rPr>
          <w:rFonts w:ascii="UD デジタル 教科書体 NK-R" w:eastAsia="UD デジタル 教科書体 NK-R" w:hAnsi="Century" w:hint="eastAsia"/>
          <w:sz w:val="20"/>
          <w:szCs w:val="20"/>
        </w:rPr>
        <w:t xml:space="preserve">　</w:t>
      </w:r>
      <w:r w:rsidR="00FE4C87">
        <w:rPr>
          <w:rFonts w:ascii="UD デジタル 教科書体 NK-R" w:eastAsia="UD デジタル 教科書体 NK-R" w:hAnsi="Century" w:hint="eastAsia"/>
          <w:sz w:val="20"/>
          <w:szCs w:val="20"/>
        </w:rPr>
        <w:t>D</w:t>
      </w:r>
      <w:r w:rsidR="00FE4C87">
        <w:rPr>
          <w:rFonts w:ascii="UD デジタル 教科書体 NK-R" w:eastAsia="UD デジタル 教科書体 NK-R" w:hAnsi="Century"/>
          <w:sz w:val="20"/>
          <w:szCs w:val="20"/>
        </w:rPr>
        <w:t>efense Ministry</w:t>
      </w:r>
      <w:r w:rsidR="00FE4C87">
        <w:rPr>
          <w:rFonts w:ascii="UD デジタル 教科書体 NK-R" w:eastAsia="UD デジタル 教科書体 NK-R" w:hAnsi="Century" w:hint="eastAsia"/>
          <w:sz w:val="20"/>
          <w:szCs w:val="20"/>
        </w:rPr>
        <w:t xml:space="preserve">防衛省　　</w:t>
      </w:r>
      <w:r w:rsidR="005E4A88">
        <w:rPr>
          <w:rFonts w:ascii="UD デジタル 教科書体 NK-R" w:eastAsia="UD デジタル 教科書体 NK-R" w:hAnsi="Century" w:hint="eastAsia"/>
          <w:sz w:val="20"/>
          <w:szCs w:val="20"/>
        </w:rPr>
        <w:t xml:space="preserve">　</w:t>
      </w:r>
      <w:r w:rsidR="00FE4C87">
        <w:rPr>
          <w:rFonts w:ascii="UD デジタル 教科書体 NK-R" w:eastAsia="UD デジタル 教科書体 NK-R" w:hAnsi="Century" w:hint="eastAsia"/>
          <w:sz w:val="20"/>
          <w:szCs w:val="20"/>
        </w:rPr>
        <w:t>l</w:t>
      </w:r>
      <w:r w:rsidR="00FE4C87">
        <w:rPr>
          <w:rFonts w:ascii="UD デジタル 教科書体 NK-R" w:eastAsia="UD デジタル 教科書体 NK-R" w:hAnsi="Century"/>
          <w:sz w:val="20"/>
          <w:szCs w:val="20"/>
        </w:rPr>
        <w:t>aunch</w:t>
      </w:r>
      <w:r w:rsidR="00FE4C87">
        <w:rPr>
          <w:rFonts w:ascii="UD デジタル 教科書体 NK-R" w:eastAsia="UD デジタル 教科書体 NK-R" w:hAnsi="Century" w:hint="eastAsia"/>
          <w:sz w:val="20"/>
          <w:szCs w:val="20"/>
        </w:rPr>
        <w:t>＝s</w:t>
      </w:r>
      <w:r w:rsidR="00FE4C87">
        <w:rPr>
          <w:rFonts w:ascii="UD デジタル 教科書体 NK-R" w:eastAsia="UD デジタル 教科書体 NK-R" w:hAnsi="Century"/>
          <w:sz w:val="20"/>
          <w:szCs w:val="20"/>
        </w:rPr>
        <w:t xml:space="preserve">tart  </w:t>
      </w:r>
      <w:r w:rsidR="005E4A88">
        <w:rPr>
          <w:rFonts w:ascii="UD デジタル 教科書体 NK-R" w:eastAsia="UD デジタル 教科書体 NK-R" w:hAnsi="Century" w:hint="eastAsia"/>
          <w:sz w:val="20"/>
          <w:szCs w:val="20"/>
        </w:rPr>
        <w:t xml:space="preserve">　　</w:t>
      </w:r>
      <w:r w:rsidR="00FE4C87">
        <w:rPr>
          <w:rFonts w:ascii="UD デジタル 教科書体 NK-R" w:eastAsia="UD デジタル 教科書体 NK-R" w:hAnsi="Century"/>
          <w:sz w:val="20"/>
          <w:szCs w:val="20"/>
        </w:rPr>
        <w:t>entire</w:t>
      </w:r>
      <w:r w:rsidR="00FE4C87">
        <w:rPr>
          <w:rFonts w:ascii="UD デジタル 教科書体 NK-R" w:eastAsia="UD デジタル 教科書体 NK-R" w:hAnsi="Century" w:hint="eastAsia"/>
          <w:sz w:val="20"/>
          <w:szCs w:val="20"/>
        </w:rPr>
        <w:t xml:space="preserve">全体の　　</w:t>
      </w:r>
      <w:r w:rsidR="005E4A88">
        <w:rPr>
          <w:rFonts w:ascii="UD デジタル 教科書体 NK-R" w:eastAsia="UD デジタル 教科書体 NK-R" w:hAnsi="Century" w:hint="eastAsia"/>
          <w:sz w:val="20"/>
          <w:szCs w:val="20"/>
        </w:rPr>
        <w:t xml:space="preserve">　</w:t>
      </w:r>
      <w:r w:rsidR="00FE4C87">
        <w:rPr>
          <w:rFonts w:ascii="UD デジタル 教科書体 NK-R" w:eastAsia="UD デジタル 教科書体 NK-R" w:hAnsi="Century" w:hint="eastAsia"/>
          <w:sz w:val="20"/>
          <w:szCs w:val="20"/>
        </w:rPr>
        <w:t>i</w:t>
      </w:r>
      <w:r w:rsidR="00FE4C87">
        <w:rPr>
          <w:rFonts w:ascii="UD デジタル 教科書体 NK-R" w:eastAsia="UD デジタル 教科書体 NK-R" w:hAnsi="Century"/>
          <w:sz w:val="20"/>
          <w:szCs w:val="20"/>
        </w:rPr>
        <w:t>nternal</w:t>
      </w:r>
      <w:r w:rsidR="00FE4C87">
        <w:rPr>
          <w:rFonts w:ascii="UD デジタル 教科書体 NK-R" w:eastAsia="UD デジタル 教科書体 NK-R" w:hAnsi="Century" w:hint="eastAsia"/>
          <w:sz w:val="20"/>
          <w:szCs w:val="20"/>
        </w:rPr>
        <w:t>内側の</w:t>
      </w:r>
      <w:r w:rsidR="00346411">
        <w:rPr>
          <w:rFonts w:ascii="UD デジタル 教科書体 NK-R" w:eastAsia="UD デジタル 教科書体 NK-R" w:hAnsi="Century" w:hint="eastAsia"/>
          <w:sz w:val="20"/>
          <w:szCs w:val="20"/>
        </w:rPr>
        <w:t xml:space="preserve"> </w:t>
      </w:r>
      <w:r w:rsidR="00346411">
        <w:rPr>
          <w:rFonts w:ascii="UD デジタル 教科書体 NK-R" w:eastAsia="UD デジタル 教科書体 NK-R" w:hAnsi="Century"/>
          <w:sz w:val="20"/>
          <w:szCs w:val="20"/>
        </w:rPr>
        <w:t xml:space="preserve"> </w:t>
      </w:r>
      <w:r w:rsidR="00FE4C87">
        <w:rPr>
          <w:rFonts w:ascii="UD デジタル 教科書体 NK-R" w:eastAsia="UD デジタル 教科書体 NK-R" w:hAnsi="Century" w:hint="eastAsia"/>
          <w:sz w:val="20"/>
          <w:szCs w:val="20"/>
        </w:rPr>
        <w:t>p</w:t>
      </w:r>
      <w:r w:rsidR="00FE4C87">
        <w:rPr>
          <w:rFonts w:ascii="UD デジタル 教科書体 NK-R" w:eastAsia="UD デジタル 教科書体 NK-R" w:hAnsi="Century"/>
          <w:sz w:val="20"/>
          <w:szCs w:val="20"/>
        </w:rPr>
        <w:t>robe</w:t>
      </w:r>
      <w:r w:rsidR="00FE4C87">
        <w:rPr>
          <w:rFonts w:ascii="UD デジタル 教科書体 NK-R" w:eastAsia="UD デジタル 教科書体 NK-R" w:hAnsi="Century" w:hint="eastAsia"/>
          <w:sz w:val="20"/>
          <w:szCs w:val="20"/>
        </w:rPr>
        <w:t>調査　　c</w:t>
      </w:r>
      <w:r w:rsidR="00FE4C87">
        <w:rPr>
          <w:rFonts w:ascii="UD デジタル 教科書体 NK-R" w:eastAsia="UD デジタル 教科書体 NK-R" w:hAnsi="Century"/>
          <w:sz w:val="20"/>
          <w:szCs w:val="20"/>
        </w:rPr>
        <w:t>onfirm</w:t>
      </w:r>
      <w:r w:rsidR="00FE4C87">
        <w:rPr>
          <w:rFonts w:ascii="UD デジタル 教科書体 NK-R" w:eastAsia="UD デジタル 教科書体 NK-R" w:hAnsi="Century" w:hint="eastAsia"/>
          <w:sz w:val="20"/>
          <w:szCs w:val="20"/>
        </w:rPr>
        <w:t xml:space="preserve">確認する　　</w:t>
      </w:r>
      <w:r w:rsidR="005E4A88">
        <w:rPr>
          <w:rFonts w:ascii="UD デジタル 教科書体 NK-R" w:eastAsia="UD デジタル 教科書体 NK-R" w:hAnsi="Century" w:hint="eastAsia"/>
          <w:sz w:val="20"/>
          <w:szCs w:val="20"/>
        </w:rPr>
        <w:t>★</w:t>
      </w:r>
      <w:r w:rsidR="00CD6456">
        <w:rPr>
          <w:rFonts w:ascii="UD デジタル 教科書体 NK-R" w:eastAsia="UD デジタル 教科書体 NK-R" w:hAnsi="Century" w:hint="eastAsia"/>
          <w:sz w:val="20"/>
          <w:szCs w:val="20"/>
        </w:rPr>
        <w:t>今日のニュースで学んだ語</w:t>
      </w:r>
      <w:r w:rsidR="005E4A88">
        <w:rPr>
          <w:rFonts w:ascii="UD デジタル 教科書体 NK-R" w:eastAsia="UD デジタル 教科書体 NK-R" w:hAnsi="Century" w:hint="eastAsia"/>
          <w:sz w:val="20"/>
          <w:szCs w:val="20"/>
        </w:rPr>
        <w:t>(</w:t>
      </w:r>
      <w:r w:rsidR="005E4A88">
        <w:rPr>
          <w:rFonts w:ascii="UD デジタル 教科書体 NK-R" w:eastAsia="UD デジタル 教科書体 NK-R" w:hAnsi="Century"/>
          <w:sz w:val="20"/>
          <w:szCs w:val="20"/>
        </w:rPr>
        <w:t xml:space="preserve">                                    </w:t>
      </w:r>
      <w:r w:rsidR="00CD6456">
        <w:rPr>
          <w:rFonts w:ascii="UD デジタル 教科書体 NK-R" w:eastAsia="UD デジタル 教科書体 NK-R" w:hAnsi="Century" w:hint="eastAsia"/>
          <w:sz w:val="20"/>
          <w:szCs w:val="20"/>
        </w:rPr>
        <w:t xml:space="preserve">　　　　　　　　　　　　　　　　　　　　　　</w:t>
      </w:r>
      <w:r w:rsidR="005E4A88">
        <w:rPr>
          <w:rFonts w:ascii="UD デジタル 教科書体 NK-R" w:eastAsia="UD デジタル 教科書体 NK-R" w:hAnsi="Century"/>
          <w:sz w:val="20"/>
          <w:szCs w:val="20"/>
        </w:rPr>
        <w:t>)</w:t>
      </w:r>
    </w:p>
    <w:p w14:paraId="7E91A539" w14:textId="77777777" w:rsidR="00150E4B" w:rsidRPr="00CD6456" w:rsidRDefault="00150E4B" w:rsidP="003B3F0E">
      <w:pPr>
        <w:rPr>
          <w:rFonts w:ascii="Century" w:hAnsi="Century"/>
        </w:rPr>
      </w:pPr>
    </w:p>
    <w:p w14:paraId="25CFF539" w14:textId="0A8886B5" w:rsidR="00150E4B" w:rsidRPr="00320CCB" w:rsidRDefault="00320CCB" w:rsidP="003B3F0E">
      <w:pPr>
        <w:rPr>
          <w:rFonts w:ascii="Century" w:hAnsi="Century"/>
        </w:rPr>
      </w:pPr>
      <w:r w:rsidRPr="00320CCB">
        <w:rPr>
          <w:rFonts w:ascii="Century" w:hAnsi="Century"/>
        </w:rPr>
        <w:t xml:space="preserve">Q1  Who is Rina </w:t>
      </w:r>
      <w:proofErr w:type="spellStart"/>
      <w:r w:rsidRPr="00320CCB">
        <w:rPr>
          <w:rFonts w:ascii="Century" w:hAnsi="Century"/>
        </w:rPr>
        <w:t>Gonoi</w:t>
      </w:r>
      <w:proofErr w:type="spellEnd"/>
      <w:r w:rsidRPr="00320CCB">
        <w:rPr>
          <w:rFonts w:ascii="Century" w:hAnsi="Century"/>
        </w:rPr>
        <w:t>? What is the brave thing she did?</w:t>
      </w:r>
    </w:p>
    <w:p w14:paraId="1E1349A2" w14:textId="77777777" w:rsidR="00150E4B" w:rsidRPr="00320CCB" w:rsidRDefault="00150E4B" w:rsidP="003B3F0E">
      <w:pPr>
        <w:rPr>
          <w:rFonts w:ascii="Century" w:hAnsi="Century"/>
        </w:rPr>
      </w:pPr>
    </w:p>
    <w:p w14:paraId="493CC231" w14:textId="5B129BEE" w:rsidR="00150E4B" w:rsidRPr="00320CCB" w:rsidRDefault="00320CCB" w:rsidP="003B3F0E">
      <w:pPr>
        <w:rPr>
          <w:rFonts w:ascii="Century" w:hAnsi="Century"/>
        </w:rPr>
      </w:pPr>
      <w:r w:rsidRPr="00320CCB">
        <w:rPr>
          <w:rFonts w:ascii="Century" w:hAnsi="Century"/>
        </w:rPr>
        <w:t xml:space="preserve">Q2  What was </w:t>
      </w:r>
      <w:proofErr w:type="spellStart"/>
      <w:r w:rsidRPr="00320CCB">
        <w:rPr>
          <w:rFonts w:ascii="Century" w:hAnsi="Century"/>
        </w:rPr>
        <w:t>Gonoi’s</w:t>
      </w:r>
      <w:proofErr w:type="spellEnd"/>
      <w:r w:rsidRPr="00320CCB">
        <w:rPr>
          <w:rFonts w:ascii="Century" w:hAnsi="Century"/>
        </w:rPr>
        <w:t xml:space="preserve"> dream as a child? Why?</w:t>
      </w:r>
    </w:p>
    <w:p w14:paraId="0A50A885" w14:textId="77777777" w:rsidR="00150E4B" w:rsidRPr="00320CCB" w:rsidRDefault="00150E4B" w:rsidP="003B3F0E">
      <w:pPr>
        <w:rPr>
          <w:rFonts w:ascii="Century" w:hAnsi="Century"/>
        </w:rPr>
      </w:pPr>
    </w:p>
    <w:p w14:paraId="4E585F1D" w14:textId="77777777" w:rsidR="00150E4B" w:rsidRPr="00320CCB" w:rsidRDefault="00150E4B" w:rsidP="003B3F0E">
      <w:pPr>
        <w:rPr>
          <w:rFonts w:ascii="Century" w:hAnsi="Century"/>
        </w:rPr>
      </w:pPr>
    </w:p>
    <w:p w14:paraId="1E5AABEC" w14:textId="4CAF7D1C" w:rsidR="00150E4B" w:rsidRPr="00320CCB" w:rsidRDefault="00320CCB" w:rsidP="003B3F0E">
      <w:pPr>
        <w:rPr>
          <w:rFonts w:ascii="Century" w:hAnsi="Century"/>
        </w:rPr>
      </w:pPr>
      <w:r w:rsidRPr="00320CCB">
        <w:rPr>
          <w:rFonts w:ascii="Century" w:hAnsi="Century"/>
        </w:rPr>
        <w:t xml:space="preserve">Q3  Where and when was she sexually harassed and assaulted by GSDF members? </w:t>
      </w:r>
    </w:p>
    <w:p w14:paraId="7BCA9365" w14:textId="77777777" w:rsidR="00150E4B" w:rsidRPr="00320CCB" w:rsidRDefault="00150E4B" w:rsidP="003B3F0E">
      <w:pPr>
        <w:rPr>
          <w:rFonts w:ascii="Century" w:hAnsi="Century"/>
        </w:rPr>
      </w:pPr>
    </w:p>
    <w:p w14:paraId="33DA392B" w14:textId="069002BD" w:rsidR="00320CCB" w:rsidRDefault="00320CCB" w:rsidP="003B3F0E">
      <w:pPr>
        <w:rPr>
          <w:rFonts w:ascii="Century" w:hAnsi="Century"/>
        </w:rPr>
      </w:pPr>
      <w:r w:rsidRPr="00320CCB">
        <w:rPr>
          <w:rFonts w:ascii="Century" w:hAnsi="Century"/>
        </w:rPr>
        <w:t xml:space="preserve">Q4  </w:t>
      </w:r>
      <w:r>
        <w:rPr>
          <w:rFonts w:ascii="Century" w:hAnsi="Century" w:hint="eastAsia"/>
        </w:rPr>
        <w:t>下線</w:t>
      </w:r>
      <w:r w:rsidR="00D61979">
        <w:rPr>
          <w:rFonts w:ascii="Century" w:hAnsi="Century" w:hint="eastAsia"/>
        </w:rPr>
        <w:t>⑤</w:t>
      </w:r>
      <w:r>
        <w:rPr>
          <w:rFonts w:ascii="Century" w:hAnsi="Century" w:hint="eastAsia"/>
        </w:rPr>
        <w:t>の日本語の意味を表すように、下の語句を並べ替えましょう。</w:t>
      </w:r>
    </w:p>
    <w:p w14:paraId="37E36365" w14:textId="234547A5" w:rsidR="00706803" w:rsidRPr="00320CCB" w:rsidRDefault="00320CCB" w:rsidP="00320CCB">
      <w:pPr>
        <w:ind w:firstLineChars="200" w:firstLine="420"/>
        <w:rPr>
          <w:rFonts w:ascii="Century" w:hAnsi="Century"/>
        </w:rPr>
      </w:pPr>
      <w:r w:rsidRPr="00320CCB">
        <w:rPr>
          <w:rFonts w:ascii="Century" w:hAnsi="Century"/>
        </w:rPr>
        <w:t>her / anything / to / warned / the incident / not / say / t</w:t>
      </w:r>
      <w:r w:rsidRPr="00320CCB">
        <w:rPr>
          <w:rFonts w:ascii="Century" w:hAnsi="Century"/>
          <w:color w:val="0A0A03"/>
          <w:shd w:val="clear" w:color="auto" w:fill="FFFFFF"/>
        </w:rPr>
        <w:t>he three members / about / .</w:t>
      </w:r>
      <w:r>
        <w:rPr>
          <w:rFonts w:ascii="Century" w:hAnsi="Century"/>
          <w:color w:val="0A0A03"/>
          <w:shd w:val="clear" w:color="auto" w:fill="FFFFFF"/>
        </w:rPr>
        <w:t xml:space="preserve"> </w:t>
      </w:r>
    </w:p>
    <w:p w14:paraId="3CFBED18" w14:textId="77777777" w:rsidR="00320CCB" w:rsidRPr="00320CCB" w:rsidRDefault="00320CCB" w:rsidP="003B3F0E">
      <w:pPr>
        <w:rPr>
          <w:rFonts w:ascii="Century" w:hAnsi="Century"/>
        </w:rPr>
      </w:pPr>
    </w:p>
    <w:p w14:paraId="57F177E6" w14:textId="1039477D" w:rsidR="00320CCB" w:rsidRDefault="00320CCB" w:rsidP="003B3F0E">
      <w:pPr>
        <w:rPr>
          <w:rFonts w:ascii="Century" w:hAnsi="Century"/>
        </w:rPr>
      </w:pPr>
      <w:r>
        <w:rPr>
          <w:rFonts w:ascii="Century" w:hAnsi="Century" w:hint="eastAsia"/>
        </w:rPr>
        <w:t>Q5</w:t>
      </w:r>
      <w:r>
        <w:rPr>
          <w:rFonts w:ascii="Century" w:hAnsi="Century" w:hint="eastAsia"/>
        </w:rPr>
        <w:t xml:space="preserve">　</w:t>
      </w:r>
      <w:r w:rsidR="00C16057">
        <w:rPr>
          <w:rFonts w:ascii="Century" w:hAnsi="Century" w:hint="eastAsia"/>
        </w:rPr>
        <w:t>五ノ井さんは</w:t>
      </w:r>
      <w:r w:rsidR="00C16057">
        <w:rPr>
          <w:rFonts w:ascii="Century" w:hAnsi="Century" w:hint="eastAsia"/>
        </w:rPr>
        <w:t>(</w:t>
      </w:r>
      <w:r w:rsidR="00C16057">
        <w:rPr>
          <w:rFonts w:ascii="Century" w:hAnsi="Century"/>
        </w:rPr>
        <w:t>1)</w:t>
      </w:r>
      <w:r w:rsidR="00C16057">
        <w:rPr>
          <w:rFonts w:ascii="Century" w:hAnsi="Century" w:hint="eastAsia"/>
        </w:rPr>
        <w:t>防衛庁に何を要求しましたか。</w:t>
      </w:r>
      <w:r w:rsidR="00C16057">
        <w:rPr>
          <w:rFonts w:ascii="Century" w:hAnsi="Century" w:hint="eastAsia"/>
        </w:rPr>
        <w:t>(</w:t>
      </w:r>
      <w:r w:rsidR="00C16057">
        <w:rPr>
          <w:rFonts w:ascii="Century" w:hAnsi="Century"/>
        </w:rPr>
        <w:t>2)</w:t>
      </w:r>
      <w:r w:rsidR="00C16057">
        <w:rPr>
          <w:rFonts w:ascii="Century" w:hAnsi="Century" w:hint="eastAsia"/>
        </w:rPr>
        <w:t>その際、誰が助けてくれましたか。</w:t>
      </w:r>
    </w:p>
    <w:p w14:paraId="6B963303" w14:textId="77777777" w:rsidR="00320CCB" w:rsidRPr="00C16057" w:rsidRDefault="00320CCB" w:rsidP="003B3F0E">
      <w:pPr>
        <w:rPr>
          <w:rFonts w:ascii="Century" w:hAnsi="Century"/>
        </w:rPr>
      </w:pPr>
    </w:p>
    <w:p w14:paraId="39CBCCD3" w14:textId="77777777" w:rsidR="00320CCB" w:rsidRDefault="00320CCB" w:rsidP="003B3F0E">
      <w:pPr>
        <w:rPr>
          <w:rFonts w:ascii="Century" w:hAnsi="Century"/>
        </w:rPr>
      </w:pPr>
    </w:p>
    <w:p w14:paraId="1FFC9FBD" w14:textId="62B7C320" w:rsidR="00320CCB" w:rsidRPr="00320CCB" w:rsidRDefault="00320CCB" w:rsidP="003B3F0E">
      <w:pPr>
        <w:rPr>
          <w:rFonts w:ascii="Century" w:hAnsi="Century"/>
        </w:rPr>
      </w:pPr>
      <w:r>
        <w:rPr>
          <w:rFonts w:ascii="Century" w:hAnsi="Century" w:hint="eastAsia"/>
        </w:rPr>
        <w:t>Q</w:t>
      </w:r>
      <w:r>
        <w:rPr>
          <w:rFonts w:ascii="Century" w:hAnsi="Century"/>
        </w:rPr>
        <w:t>6  As a result of the investigation, what did the Defense Ministry confirm?</w:t>
      </w:r>
    </w:p>
    <w:p w14:paraId="73DDEC95" w14:textId="77777777" w:rsidR="004B72F9" w:rsidRPr="00320CCB" w:rsidRDefault="004B72F9" w:rsidP="003B3F0E">
      <w:pPr>
        <w:rPr>
          <w:rFonts w:ascii="Century" w:hAnsi="Century"/>
        </w:rPr>
      </w:pPr>
    </w:p>
    <w:p w14:paraId="543A68F8" w14:textId="77777777" w:rsidR="001120C5" w:rsidRDefault="001120C5" w:rsidP="003B3F0E">
      <w:pPr>
        <w:rPr>
          <w:rFonts w:ascii="Century" w:hAnsi="Century"/>
        </w:rPr>
      </w:pPr>
    </w:p>
    <w:p w14:paraId="0D97CF3A" w14:textId="77777777" w:rsidR="00CD6456" w:rsidRPr="00320CCB" w:rsidRDefault="00CD6456" w:rsidP="003B3F0E">
      <w:pPr>
        <w:rPr>
          <w:rFonts w:ascii="Century" w:hAnsi="Century"/>
        </w:rPr>
      </w:pPr>
    </w:p>
    <w:tbl>
      <w:tblPr>
        <w:tblStyle w:val="a6"/>
        <w:tblW w:w="0" w:type="auto"/>
        <w:tblLook w:val="04A0" w:firstRow="1" w:lastRow="0" w:firstColumn="1" w:lastColumn="0" w:noHBand="0" w:noVBand="1"/>
      </w:tblPr>
      <w:tblGrid>
        <w:gridCol w:w="1010"/>
        <w:gridCol w:w="9184"/>
      </w:tblGrid>
      <w:tr w:rsidR="00CD6456" w:rsidRPr="00150E4B" w14:paraId="2792A615" w14:textId="77777777" w:rsidTr="00B043E7">
        <w:tc>
          <w:tcPr>
            <w:tcW w:w="1010" w:type="dxa"/>
          </w:tcPr>
          <w:p w14:paraId="6B78E424" w14:textId="77777777" w:rsidR="00CD6456" w:rsidRPr="00150E4B" w:rsidRDefault="00CD6456" w:rsidP="00B043E7">
            <w:pPr>
              <w:rPr>
                <w:rFonts w:ascii="UD デジタル 教科書体 NK-R" w:eastAsia="UD デジタル 教科書体 NK-R"/>
                <w:sz w:val="20"/>
                <w:szCs w:val="20"/>
              </w:rPr>
            </w:pPr>
            <w:r w:rsidRPr="00150E4B">
              <w:rPr>
                <w:rFonts w:ascii="UD デジタル 教科書体 NK-R" w:eastAsia="UD デジタル 教科書体 NK-R" w:hint="eastAsia"/>
                <w:noProof/>
                <w:sz w:val="20"/>
                <w:szCs w:val="20"/>
              </w:rPr>
              <w:drawing>
                <wp:inline distT="0" distB="0" distL="0" distR="0" wp14:anchorId="3FFA35DE" wp14:editId="7CF14F00">
                  <wp:extent cx="504749" cy="50474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458" cy="507458"/>
                          </a:xfrm>
                          <a:prstGeom prst="rect">
                            <a:avLst/>
                          </a:prstGeom>
                          <a:noFill/>
                          <a:ln>
                            <a:noFill/>
                          </a:ln>
                        </pic:spPr>
                      </pic:pic>
                    </a:graphicData>
                  </a:graphic>
                </wp:inline>
              </w:drawing>
            </w:r>
          </w:p>
        </w:tc>
        <w:tc>
          <w:tcPr>
            <w:tcW w:w="9184" w:type="dxa"/>
          </w:tcPr>
          <w:p w14:paraId="17D5202F" w14:textId="77777777" w:rsidR="00CD6456" w:rsidRPr="00150E4B" w:rsidRDefault="00CD6456" w:rsidP="00B043E7">
            <w:pPr>
              <w:rPr>
                <w:rFonts w:ascii="UD デジタル 教科書体 NK-R" w:eastAsia="UD デジタル 教科書体 NK-R"/>
                <w:sz w:val="20"/>
                <w:szCs w:val="20"/>
              </w:rPr>
            </w:pPr>
            <w:r w:rsidRPr="00150E4B">
              <w:rPr>
                <w:rFonts w:ascii="UD デジタル 教科書体 NK-R" w:eastAsia="UD デジタル 教科書体 NK-R" w:hint="eastAsia"/>
                <w:sz w:val="20"/>
                <w:szCs w:val="20"/>
              </w:rPr>
              <w:t>五ノ井里奈さんについての実際の記事は、こちらから読めます。</w:t>
            </w:r>
          </w:p>
          <w:p w14:paraId="66405C26" w14:textId="77777777" w:rsidR="00CD6456" w:rsidRPr="00150E4B" w:rsidRDefault="0064257F" w:rsidP="00B043E7">
            <w:pPr>
              <w:rPr>
                <w:rFonts w:ascii="UD デジタル 教科書体 NK-R" w:eastAsia="UD デジタル 教科書体 NK-R"/>
                <w:sz w:val="20"/>
                <w:szCs w:val="20"/>
              </w:rPr>
            </w:pPr>
            <w:hyperlink r:id="rId10" w:history="1">
              <w:r w:rsidR="00CD6456" w:rsidRPr="00150E4B">
                <w:rPr>
                  <w:rStyle w:val="a4"/>
                  <w:rFonts w:ascii="UD デジタル 教科書体 NK-R" w:eastAsia="UD デジタル 教科書体 NK-R" w:hint="eastAsia"/>
                  <w:sz w:val="20"/>
                  <w:szCs w:val="20"/>
                </w:rPr>
                <w:t>https://time.com/collection/time100-next-2023/6308541/rina-gonoi/</w:t>
              </w:r>
            </w:hyperlink>
          </w:p>
          <w:p w14:paraId="4E1C1D08" w14:textId="77777777" w:rsidR="00CD6456" w:rsidRPr="00150E4B" w:rsidRDefault="00CD6456" w:rsidP="00B043E7">
            <w:pPr>
              <w:rPr>
                <w:rFonts w:ascii="UD デジタル 教科書体 NK-R" w:eastAsia="UD デジタル 教科書体 NK-R"/>
                <w:sz w:val="20"/>
                <w:szCs w:val="20"/>
              </w:rPr>
            </w:pPr>
            <w:r w:rsidRPr="00150E4B">
              <w:rPr>
                <w:rFonts w:ascii="UD デジタル 教科書体 NK-R" w:eastAsia="UD デジタル 教科書体 NK-R" w:hint="eastAsia"/>
                <w:sz w:val="20"/>
                <w:szCs w:val="20"/>
              </w:rPr>
              <w:t>※記事</w:t>
            </w:r>
            <w:r>
              <w:rPr>
                <w:rFonts w:ascii="UD デジタル 教科書体 NK-R" w:eastAsia="UD デジタル 教科書体 NK-R" w:hint="eastAsia"/>
                <w:sz w:val="20"/>
                <w:szCs w:val="20"/>
              </w:rPr>
              <w:t>を書いたのは</w:t>
            </w:r>
            <w:r w:rsidRPr="00150E4B">
              <w:rPr>
                <w:rFonts w:ascii="UD デジタル 教科書体 NK-R" w:eastAsia="UD デジタル 教科書体 NK-R" w:hint="eastAsia"/>
                <w:sz w:val="20"/>
                <w:szCs w:val="20"/>
              </w:rPr>
              <w:t>伊藤詩織さん(2020年TIME誌の「世界で最も影響力のある100人」</w:t>
            </w:r>
            <w:r>
              <w:rPr>
                <w:rFonts w:ascii="UD デジタル 教科書体 NK-R" w:eastAsia="UD デジタル 教科書体 NK-R" w:hint="eastAsia"/>
                <w:sz w:val="20"/>
                <w:szCs w:val="20"/>
              </w:rPr>
              <w:t>の一人</w:t>
            </w:r>
            <w:r w:rsidRPr="00150E4B">
              <w:rPr>
                <w:rFonts w:ascii="UD デジタル 教科書体 NK-R" w:eastAsia="UD デジタル 教科書体 NK-R" w:hint="eastAsia"/>
                <w:sz w:val="20"/>
                <w:szCs w:val="20"/>
              </w:rPr>
              <w:t>)</w:t>
            </w:r>
          </w:p>
        </w:tc>
      </w:tr>
    </w:tbl>
    <w:p w14:paraId="5C1C11A7" w14:textId="77777777" w:rsidR="00320CCB" w:rsidRPr="001E3ADE" w:rsidRDefault="00320CCB" w:rsidP="00320CCB">
      <w:pPr>
        <w:pStyle w:val="a3"/>
        <w:rPr>
          <w:rFonts w:ascii="Century" w:hAnsi="Century"/>
        </w:rPr>
      </w:pPr>
      <w:r>
        <w:rPr>
          <w:rFonts w:ascii="Century" w:hAnsi="Century" w:hint="eastAsia"/>
          <w:sz w:val="20"/>
          <w:szCs w:val="20"/>
          <w:bdr w:val="single" w:sz="4" w:space="0" w:color="auto"/>
        </w:rPr>
        <w:lastRenderedPageBreak/>
        <w:t>５</w:t>
      </w:r>
      <w:r w:rsidRPr="001E3ADE">
        <w:rPr>
          <w:rFonts w:ascii="Century" w:hAnsi="Century"/>
        </w:rPr>
        <w:t xml:space="preserve">　</w:t>
      </w:r>
      <w:bookmarkStart w:id="5" w:name="_Hlk146570490"/>
      <w:r w:rsidRPr="001E3ADE">
        <w:rPr>
          <w:rFonts w:ascii="Century" w:hAnsi="Century"/>
        </w:rPr>
        <w:t>On September 29</w:t>
      </w:r>
      <w:r w:rsidRPr="001E3ADE">
        <w:rPr>
          <w:rFonts w:ascii="Century" w:hAnsi="Century"/>
          <w:vertAlign w:val="superscript"/>
        </w:rPr>
        <w:t>th</w:t>
      </w:r>
      <w:r>
        <w:rPr>
          <w:rFonts w:ascii="Century" w:hAnsi="Century"/>
        </w:rPr>
        <w:t>(2022),</w:t>
      </w:r>
      <w:r w:rsidRPr="001E3ADE">
        <w:rPr>
          <w:rFonts w:ascii="Century" w:hAnsi="Century"/>
        </w:rPr>
        <w:t xml:space="preserve"> GSDF Chief of Staff Yoshihide Yoshida </w:t>
      </w:r>
      <w:r>
        <w:rPr>
          <w:rFonts w:ascii="Century" w:hAnsi="Century"/>
        </w:rPr>
        <w:t>made an official apology</w:t>
      </w:r>
      <w:r w:rsidRPr="001E3ADE">
        <w:rPr>
          <w:rFonts w:ascii="Century" w:hAnsi="Century"/>
        </w:rPr>
        <w:t xml:space="preserve"> at a news conference.</w:t>
      </w:r>
      <w:r w:rsidRPr="001E3ADE">
        <w:rPr>
          <w:rFonts w:ascii="Century" w:hAnsi="Century"/>
          <w:color w:val="0A0A03"/>
          <w:shd w:val="clear" w:color="auto" w:fill="FFFFFF"/>
        </w:rPr>
        <w:t xml:space="preserve"> </w:t>
      </w:r>
      <w:r>
        <w:rPr>
          <w:rFonts w:ascii="Century" w:hAnsi="Century"/>
          <w:color w:val="0A0A03"/>
          <w:shd w:val="clear" w:color="auto" w:fill="FFFFFF"/>
        </w:rPr>
        <w:t xml:space="preserve"> </w:t>
      </w:r>
      <w:proofErr w:type="spellStart"/>
      <w:r>
        <w:rPr>
          <w:rFonts w:ascii="Century" w:hAnsi="Century"/>
          <w:color w:val="0A0A03"/>
          <w:shd w:val="clear" w:color="auto" w:fill="FFFFFF"/>
        </w:rPr>
        <w:t>Gonoi</w:t>
      </w:r>
      <w:proofErr w:type="spellEnd"/>
      <w:r>
        <w:rPr>
          <w:rFonts w:ascii="Century" w:hAnsi="Century"/>
          <w:color w:val="0A0A03"/>
          <w:shd w:val="clear" w:color="auto" w:fill="FFFFFF"/>
        </w:rPr>
        <w:t xml:space="preserve"> said, </w:t>
      </w:r>
      <w:r w:rsidRPr="001E3ADE">
        <w:rPr>
          <w:rFonts w:ascii="Century" w:hAnsi="Century"/>
          <w:color w:val="0A0A03"/>
          <w:shd w:val="clear" w:color="auto" w:fill="FFFFFF"/>
        </w:rPr>
        <w:t xml:space="preserve">“I hope fundamental improvements are made so that nothing like this </w:t>
      </w:r>
      <w:r>
        <w:rPr>
          <w:rFonts w:ascii="Century" w:hAnsi="Century"/>
          <w:color w:val="0A0A03"/>
          <w:shd w:val="clear" w:color="auto" w:fill="FFFFFF"/>
        </w:rPr>
        <w:t>will never</w:t>
      </w:r>
      <w:r w:rsidRPr="001E3ADE">
        <w:rPr>
          <w:rFonts w:ascii="Century" w:hAnsi="Century"/>
          <w:color w:val="0A0A03"/>
          <w:shd w:val="clear" w:color="auto" w:fill="FFFFFF"/>
        </w:rPr>
        <w:t xml:space="preserve"> happen again</w:t>
      </w:r>
      <w:r>
        <w:rPr>
          <w:rFonts w:ascii="Century" w:hAnsi="Century"/>
          <w:color w:val="0A0A03"/>
          <w:shd w:val="clear" w:color="auto" w:fill="FFFFFF"/>
        </w:rPr>
        <w:t>.</w:t>
      </w:r>
      <w:r w:rsidRPr="001E3ADE">
        <w:rPr>
          <w:rFonts w:ascii="Century" w:hAnsi="Century"/>
          <w:color w:val="0A0A03"/>
          <w:shd w:val="clear" w:color="auto" w:fill="FFFFFF"/>
        </w:rPr>
        <w:t>”</w:t>
      </w:r>
    </w:p>
    <w:bookmarkEnd w:id="5"/>
    <w:p w14:paraId="3BDE2B41" w14:textId="77777777" w:rsidR="00320CCB" w:rsidRPr="001E3ADE" w:rsidRDefault="00320CCB" w:rsidP="00320CCB">
      <w:pPr>
        <w:pStyle w:val="a3"/>
        <w:rPr>
          <w:rFonts w:ascii="Century" w:hAnsi="Century"/>
        </w:rPr>
      </w:pPr>
      <w:r>
        <w:rPr>
          <w:rFonts w:ascii="Century" w:hAnsi="Century" w:hint="eastAsia"/>
          <w:sz w:val="20"/>
          <w:szCs w:val="20"/>
          <w:bdr w:val="single" w:sz="4" w:space="0" w:color="auto"/>
        </w:rPr>
        <w:t>６</w:t>
      </w:r>
      <w:r w:rsidRPr="001E3ADE">
        <w:rPr>
          <w:rFonts w:ascii="Century" w:hAnsi="Century"/>
        </w:rPr>
        <w:t xml:space="preserve">  “In Japanese society, speaking up about sexual violence has long been a taboo, but Rina’s courage has kicked the door open for all survivors,” Shiori Ito wrote in TIME magazine. </w:t>
      </w:r>
    </w:p>
    <w:p w14:paraId="3BA949C5" w14:textId="77777777" w:rsidR="00320CCB" w:rsidRPr="00320CCB" w:rsidRDefault="00320CCB" w:rsidP="003B3F0E"/>
    <w:p w14:paraId="2AD964BA" w14:textId="336EFB0B" w:rsidR="00F05B68" w:rsidRPr="004B72F9" w:rsidRDefault="00F05B68" w:rsidP="004B72F9">
      <w:pPr>
        <w:pStyle w:val="a3"/>
        <w:rPr>
          <w:rFonts w:ascii="Century" w:hAnsi="Century"/>
          <w:sz w:val="32"/>
          <w:szCs w:val="32"/>
        </w:rPr>
      </w:pPr>
      <w:r w:rsidRPr="004B72F9">
        <w:rPr>
          <w:rFonts w:ascii="Century" w:hAnsi="Century"/>
          <w:sz w:val="32"/>
          <w:szCs w:val="32"/>
        </w:rPr>
        <w:t xml:space="preserve">Lawmaker </w:t>
      </w:r>
      <w:proofErr w:type="spellStart"/>
      <w:r w:rsidRPr="004B72F9">
        <w:rPr>
          <w:rFonts w:ascii="Century" w:hAnsi="Century"/>
          <w:sz w:val="32"/>
          <w:szCs w:val="32"/>
        </w:rPr>
        <w:t>Arfiya</w:t>
      </w:r>
      <w:proofErr w:type="spellEnd"/>
      <w:r w:rsidRPr="004B72F9">
        <w:rPr>
          <w:rFonts w:ascii="Century" w:hAnsi="Century"/>
          <w:sz w:val="32"/>
          <w:szCs w:val="32"/>
        </w:rPr>
        <w:t xml:space="preserve"> Eri makes TIME magazine’s Next 100 List</w:t>
      </w:r>
    </w:p>
    <w:p w14:paraId="721F3189" w14:textId="5275DF7C" w:rsidR="00346411" w:rsidRPr="00D61979" w:rsidRDefault="004B72F9" w:rsidP="002B41D6">
      <w:pPr>
        <w:pStyle w:val="a3"/>
        <w:rPr>
          <w:rFonts w:ascii="Century" w:hAnsi="Century"/>
        </w:rPr>
      </w:pPr>
      <w:r w:rsidRPr="002B41D6">
        <w:rPr>
          <w:rFonts w:ascii="Century" w:hAnsi="Century" w:cs="Times New Roman" w:hint="eastAsia"/>
          <w:color w:val="000000"/>
          <w:sz w:val="20"/>
          <w:szCs w:val="20"/>
          <w:bdr w:val="single" w:sz="4" w:space="0" w:color="auto"/>
        </w:rPr>
        <w:t>１</w:t>
      </w:r>
      <w:r>
        <w:rPr>
          <w:rFonts w:ascii="Century" w:hAnsi="Century" w:cs="Times New Roman" w:hint="eastAsia"/>
          <w:color w:val="000000"/>
        </w:rPr>
        <w:t xml:space="preserve">　</w:t>
      </w:r>
      <w:proofErr w:type="spellStart"/>
      <w:r w:rsidR="00F05B68" w:rsidRPr="004B72F9">
        <w:rPr>
          <w:rFonts w:ascii="Century" w:hAnsi="Century" w:cs="Times New Roman"/>
          <w:color w:val="000000"/>
        </w:rPr>
        <w:t>Arfiya</w:t>
      </w:r>
      <w:proofErr w:type="spellEnd"/>
      <w:r w:rsidR="00F05B68" w:rsidRPr="004B72F9">
        <w:rPr>
          <w:rFonts w:ascii="Century" w:hAnsi="Century" w:cs="Times New Roman"/>
          <w:color w:val="000000"/>
        </w:rPr>
        <w:t xml:space="preserve"> Eri, a 34-year-old member of the House of Representatives, </w:t>
      </w:r>
      <w:r w:rsidRPr="001E3ADE">
        <w:rPr>
          <w:rFonts w:ascii="Century" w:hAnsi="Century"/>
        </w:rPr>
        <w:t xml:space="preserve">was selected as one of </w:t>
      </w:r>
      <w:r w:rsidRPr="00C55800">
        <w:rPr>
          <w:rFonts w:ascii="Century" w:hAnsi="Century"/>
          <w:i/>
          <w:iCs/>
        </w:rPr>
        <w:t>the 2023 TIME</w:t>
      </w:r>
      <w:r w:rsidR="002B41D6">
        <w:rPr>
          <w:rFonts w:ascii="Century" w:hAnsi="Century" w:hint="eastAsia"/>
          <w:i/>
          <w:iCs/>
        </w:rPr>
        <w:t xml:space="preserve"> </w:t>
      </w:r>
      <w:r w:rsidRPr="00C55800">
        <w:rPr>
          <w:rFonts w:ascii="Century" w:hAnsi="Century"/>
          <w:i/>
          <w:iCs/>
        </w:rPr>
        <w:t>100 Next</w:t>
      </w:r>
      <w:r w:rsidRPr="00BC45A8">
        <w:rPr>
          <w:rFonts w:ascii="Century" w:hAnsi="Century"/>
        </w:rPr>
        <w:t xml:space="preserve"> lis</w:t>
      </w:r>
      <w:r>
        <w:rPr>
          <w:rFonts w:ascii="Century" w:hAnsi="Century"/>
        </w:rPr>
        <w:t xml:space="preserve">t. </w:t>
      </w:r>
      <w:r w:rsidRPr="004B72F9">
        <w:rPr>
          <w:rFonts w:ascii="Century" w:hAnsi="Century"/>
        </w:rPr>
        <w:t xml:space="preserve"> The magazine says, </w:t>
      </w:r>
      <w:r w:rsidR="00D61979">
        <w:rPr>
          <w:rFonts w:ascii="Century" w:hAnsi="Century" w:hint="eastAsia"/>
        </w:rPr>
        <w:t>⑥</w:t>
      </w:r>
      <w:r w:rsidRPr="00CD6456">
        <w:rPr>
          <w:rFonts w:ascii="Century" w:hAnsi="Century"/>
          <w:u w:val="single"/>
        </w:rPr>
        <w:t>"She has become a champion of diversity in Japan."</w:t>
      </w:r>
      <w:r w:rsidR="002B41D6" w:rsidRPr="00CD6456">
        <w:rPr>
          <w:u w:val="single"/>
        </w:rPr>
        <w:t xml:space="preserve"> </w:t>
      </w:r>
    </w:p>
    <w:p w14:paraId="29225F32" w14:textId="44F7D124" w:rsidR="002B41D6" w:rsidRPr="002B41D6" w:rsidRDefault="002B41D6" w:rsidP="002B41D6">
      <w:pPr>
        <w:pStyle w:val="a3"/>
        <w:rPr>
          <w:rFonts w:ascii="Century" w:hAnsi="Century"/>
        </w:rPr>
      </w:pPr>
      <w:r w:rsidRPr="002B41D6">
        <w:rPr>
          <w:rFonts w:ascii="Century" w:hAnsi="Century"/>
        </w:rPr>
        <w:t xml:space="preserve">She </w:t>
      </w:r>
      <w:r>
        <w:rPr>
          <w:rFonts w:ascii="Century" w:hAnsi="Century"/>
        </w:rPr>
        <w:t xml:space="preserve">is expected to reflect diverse opinions in </w:t>
      </w:r>
      <w:r w:rsidRPr="002B41D6">
        <w:rPr>
          <w:rFonts w:ascii="Century" w:hAnsi="Century"/>
        </w:rPr>
        <w:t>the Diet, where most lawmakers are male and their average age is 56.</w:t>
      </w:r>
    </w:p>
    <w:p w14:paraId="70BF32C0" w14:textId="22F566E9" w:rsidR="002B41D6" w:rsidRPr="003A01AB" w:rsidRDefault="004B72F9" w:rsidP="002B41D6">
      <w:pPr>
        <w:pStyle w:val="a3"/>
        <w:rPr>
          <w:rFonts w:ascii="Century" w:hAnsi="Century"/>
        </w:rPr>
      </w:pPr>
      <w:r w:rsidRPr="00265453">
        <w:rPr>
          <w:rFonts w:ascii="Century" w:hAnsi="Century" w:cs="Times New Roman"/>
          <w:color w:val="000000"/>
          <w:sz w:val="20"/>
          <w:szCs w:val="20"/>
          <w:bdr w:val="single" w:sz="4" w:space="0" w:color="auto"/>
        </w:rPr>
        <w:t>２</w:t>
      </w:r>
      <w:r w:rsidRPr="00265453">
        <w:rPr>
          <w:rFonts w:ascii="Century" w:hAnsi="Century" w:cs="Times New Roman"/>
          <w:color w:val="000000"/>
        </w:rPr>
        <w:t xml:space="preserve">　</w:t>
      </w:r>
      <w:r w:rsidR="002B41D6" w:rsidRPr="00265453">
        <w:rPr>
          <w:rFonts w:ascii="Century" w:hAnsi="Century"/>
          <w:color w:val="0A0A03"/>
        </w:rPr>
        <w:t>Eri was born in Kita-Kyushu to a Uighur-Japanese father and an Uzbek-Japanese mother.</w:t>
      </w:r>
      <w:r w:rsidR="002B41D6" w:rsidRPr="00265453">
        <w:rPr>
          <w:rFonts w:ascii="Century" w:hAnsi="Century"/>
          <w:color w:val="0A0A03"/>
        </w:rPr>
        <w:t xml:space="preserve">　</w:t>
      </w:r>
      <w:r w:rsidR="002B41D6" w:rsidRPr="00265453">
        <w:rPr>
          <w:rFonts w:ascii="Century" w:hAnsi="Century"/>
          <w:color w:val="0A0A03"/>
        </w:rPr>
        <w:t xml:space="preserve">Her parents were originally from the Xinjiang Uyghur Autonomous Region.  </w:t>
      </w:r>
      <w:r w:rsidR="00265453" w:rsidRPr="00265453">
        <w:rPr>
          <w:rFonts w:ascii="Century" w:hAnsi="Century"/>
          <w:color w:val="0A0A03"/>
        </w:rPr>
        <w:t>After</w:t>
      </w:r>
      <w:r w:rsidR="00265453" w:rsidRPr="00265453">
        <w:rPr>
          <w:rFonts w:ascii="Century" w:hAnsi="Century"/>
          <w:color w:val="0A0A03"/>
          <w:shd w:val="clear" w:color="auto" w:fill="FFFFFF"/>
        </w:rPr>
        <w:t> studying international politics at Georgetown University</w:t>
      </w:r>
      <w:r w:rsidR="00265453" w:rsidRPr="003A01AB">
        <w:rPr>
          <w:rFonts w:ascii="Century" w:hAnsi="Century"/>
          <w:color w:val="0A0A03"/>
          <w:shd w:val="clear" w:color="auto" w:fill="FFFFFF"/>
        </w:rPr>
        <w:t xml:space="preserve"> in the U.S., s</w:t>
      </w:r>
      <w:r w:rsidRPr="003A01AB">
        <w:rPr>
          <w:rFonts w:ascii="Century" w:hAnsi="Century"/>
        </w:rPr>
        <w:t xml:space="preserve">he </w:t>
      </w:r>
      <w:r w:rsidR="002B41D6" w:rsidRPr="003A01AB">
        <w:rPr>
          <w:rFonts w:ascii="Century" w:hAnsi="Century"/>
        </w:rPr>
        <w:t xml:space="preserve">has </w:t>
      </w:r>
      <w:r w:rsidRPr="003A01AB">
        <w:rPr>
          <w:rFonts w:ascii="Century" w:hAnsi="Century"/>
        </w:rPr>
        <w:t>worked at the Bank of Japan and the United Nations</w:t>
      </w:r>
      <w:r w:rsidR="002B41D6" w:rsidRPr="003A01AB">
        <w:rPr>
          <w:rFonts w:ascii="Century" w:hAnsi="Century"/>
        </w:rPr>
        <w:t xml:space="preserve">. </w:t>
      </w:r>
    </w:p>
    <w:p w14:paraId="00A60EDA" w14:textId="7F10B2B4" w:rsidR="002B41D6" w:rsidRPr="003A01AB" w:rsidRDefault="002B41D6" w:rsidP="00346411">
      <w:pPr>
        <w:pStyle w:val="a3"/>
        <w:pBdr>
          <w:bottom w:val="single" w:sz="4" w:space="1" w:color="auto"/>
        </w:pBdr>
        <w:rPr>
          <w:rFonts w:ascii="Century" w:hAnsi="Century"/>
          <w:color w:val="0A0A03"/>
          <w:shd w:val="clear" w:color="auto" w:fill="FFFFFF"/>
        </w:rPr>
      </w:pPr>
      <w:r w:rsidRPr="003A01AB">
        <w:rPr>
          <w:rFonts w:ascii="Century" w:hAnsi="Century"/>
          <w:sz w:val="20"/>
          <w:szCs w:val="20"/>
          <w:bdr w:val="single" w:sz="4" w:space="0" w:color="auto"/>
        </w:rPr>
        <w:t>３</w:t>
      </w:r>
      <w:r w:rsidRPr="003A01AB">
        <w:rPr>
          <w:rFonts w:ascii="Century" w:hAnsi="Century"/>
        </w:rPr>
        <w:t xml:space="preserve">　</w:t>
      </w:r>
      <w:r w:rsidRPr="003A01AB">
        <w:rPr>
          <w:rFonts w:ascii="Century" w:hAnsi="Century"/>
          <w:color w:val="0A0A03"/>
          <w:shd w:val="clear" w:color="auto" w:fill="FFFFFF"/>
        </w:rPr>
        <w:t>Although she had no experience in politics, Eri quit the U.N. job</w:t>
      </w:r>
      <w:r w:rsidR="00265453" w:rsidRPr="003A01AB">
        <w:rPr>
          <w:rFonts w:ascii="Century" w:hAnsi="Century"/>
          <w:color w:val="0A0A03"/>
          <w:shd w:val="clear" w:color="auto" w:fill="FFFFFF"/>
        </w:rPr>
        <w:t>, and won the by-election in Chiba Prefecture’s No. 5 district this April.  “</w:t>
      </w:r>
      <w:r w:rsidRPr="003A01AB">
        <w:rPr>
          <w:rFonts w:ascii="Century" w:hAnsi="Century"/>
          <w:color w:val="0A0A03"/>
          <w:shd w:val="clear" w:color="auto" w:fill="FFFFFF"/>
        </w:rPr>
        <w:t>As a single working woman and a person with foreign roots, I hope to help make Japanese society friendlier to all Japanese and all people who are based in Japan</w:t>
      </w:r>
      <w:r w:rsidR="00265453" w:rsidRPr="003A01AB">
        <w:rPr>
          <w:rFonts w:ascii="Century" w:hAnsi="Century"/>
          <w:color w:val="0A0A03"/>
          <w:shd w:val="clear" w:color="auto" w:fill="FFFFFF"/>
        </w:rPr>
        <w:t>,</w:t>
      </w:r>
      <w:r w:rsidRPr="003A01AB">
        <w:rPr>
          <w:rFonts w:ascii="Century" w:hAnsi="Century"/>
          <w:color w:val="0A0A03"/>
          <w:shd w:val="clear" w:color="auto" w:fill="FFFFFF"/>
        </w:rPr>
        <w:t>”</w:t>
      </w:r>
      <w:r w:rsidR="00265453" w:rsidRPr="003A01AB">
        <w:rPr>
          <w:rFonts w:ascii="Century" w:hAnsi="Century"/>
          <w:color w:val="0A0A03"/>
          <w:shd w:val="clear" w:color="auto" w:fill="FFFFFF"/>
        </w:rPr>
        <w:t xml:space="preserve"> she said.</w:t>
      </w:r>
    </w:p>
    <w:p w14:paraId="7BFC769E" w14:textId="77777777" w:rsidR="00CD6456" w:rsidRDefault="00CD6456" w:rsidP="00C57978">
      <w:pPr>
        <w:rPr>
          <w:rFonts w:ascii="UD デジタル 教科書体 NK-R" w:eastAsia="UD デジタル 教科書体 NK-R" w:hAnsi="Georgia"/>
          <w:color w:val="0A0A03"/>
          <w:sz w:val="20"/>
          <w:szCs w:val="20"/>
          <w:shd w:val="clear" w:color="auto" w:fill="FFFFFF"/>
        </w:rPr>
      </w:pPr>
      <w:r>
        <w:rPr>
          <w:rFonts w:ascii="UD デジタル 教科書体 NK-R" w:eastAsia="UD デジタル 教科書体 NK-R" w:hAnsi="Century"/>
          <w:sz w:val="20"/>
          <w:szCs w:val="20"/>
        </w:rPr>
        <w:t>Chief of Staff</w:t>
      </w:r>
      <w:r>
        <w:rPr>
          <w:rFonts w:ascii="UD デジタル 教科書体 NK-R" w:eastAsia="UD デジタル 教科書体 NK-R" w:hAnsi="Century" w:hint="eastAsia"/>
          <w:sz w:val="20"/>
          <w:szCs w:val="20"/>
        </w:rPr>
        <w:t>参謀長　　　i</w:t>
      </w:r>
      <w:r>
        <w:rPr>
          <w:rFonts w:ascii="UD デジタル 教科書体 NK-R" w:eastAsia="UD デジタル 教科書体 NK-R" w:hAnsi="Century"/>
          <w:sz w:val="20"/>
          <w:szCs w:val="20"/>
        </w:rPr>
        <w:t>mprovement</w:t>
      </w:r>
      <w:r>
        <w:rPr>
          <w:rFonts w:ascii="UD デジタル 教科書体 NK-R" w:eastAsia="UD デジタル 教科書体 NK-R" w:hAnsi="Century" w:hint="eastAsia"/>
          <w:sz w:val="20"/>
          <w:szCs w:val="20"/>
        </w:rPr>
        <w:t xml:space="preserve">改善　 </w:t>
      </w:r>
      <w:r>
        <w:rPr>
          <w:rFonts w:ascii="UD デジタル 教科書体 NK-R" w:eastAsia="UD デジタル 教科書体 NK-R" w:hAnsi="Century"/>
          <w:sz w:val="20"/>
          <w:szCs w:val="20"/>
        </w:rPr>
        <w:t xml:space="preserve"> </w:t>
      </w:r>
      <w:r w:rsidR="00346411" w:rsidRPr="00346411">
        <w:rPr>
          <w:rFonts w:ascii="UD デジタル 教科書体 NK-R" w:eastAsia="UD デジタル 教科書体 NK-R" w:hAnsi="Georgia" w:hint="eastAsia"/>
          <w:color w:val="0A0A03"/>
          <w:sz w:val="20"/>
          <w:szCs w:val="20"/>
          <w:shd w:val="clear" w:color="auto" w:fill="FFFFFF"/>
        </w:rPr>
        <w:t xml:space="preserve">House of Representatives衆議院　　　reflect反映する　　　　</w:t>
      </w:r>
    </w:p>
    <w:p w14:paraId="2F6465BA" w14:textId="77777777" w:rsidR="00CD6456" w:rsidRDefault="00346411" w:rsidP="00C57978">
      <w:pPr>
        <w:rPr>
          <w:rFonts w:ascii="UD デジタル 教科書体 NK-R" w:eastAsia="UD デジタル 教科書体 NK-R" w:hAnsi="Georgia"/>
          <w:color w:val="0A0A03"/>
          <w:sz w:val="20"/>
          <w:szCs w:val="20"/>
          <w:shd w:val="clear" w:color="auto" w:fill="FFFFFF"/>
        </w:rPr>
      </w:pPr>
      <w:r w:rsidRPr="00346411">
        <w:rPr>
          <w:rFonts w:ascii="UD デジタル 教科書体 NK-R" w:eastAsia="UD デジタル 教科書体 NK-R" w:hAnsi="Georgia" w:hint="eastAsia"/>
          <w:color w:val="0A0A03"/>
          <w:sz w:val="20"/>
          <w:szCs w:val="20"/>
          <w:shd w:val="clear" w:color="auto" w:fill="FFFFFF"/>
        </w:rPr>
        <w:t xml:space="preserve">diverse多様な　　　Uighurウイグル　　　</w:t>
      </w:r>
      <w:r w:rsidR="00CD6456">
        <w:rPr>
          <w:rFonts w:ascii="UD デジタル 教科書体 NK-R" w:eastAsia="UD デジタル 教科書体 NK-R" w:hAnsi="Georgia" w:hint="eastAsia"/>
          <w:color w:val="0A0A03"/>
          <w:sz w:val="20"/>
          <w:szCs w:val="20"/>
          <w:shd w:val="clear" w:color="auto" w:fill="FFFFFF"/>
        </w:rPr>
        <w:t xml:space="preserve">　　　</w:t>
      </w:r>
      <w:r w:rsidRPr="00346411">
        <w:rPr>
          <w:rFonts w:ascii="UD デジタル 教科書体 NK-R" w:eastAsia="UD デジタル 教科書体 NK-R" w:hAnsi="Georgia" w:hint="eastAsia"/>
          <w:color w:val="0A0A03"/>
          <w:sz w:val="20"/>
          <w:szCs w:val="20"/>
          <w:shd w:val="clear" w:color="auto" w:fill="FFFFFF"/>
        </w:rPr>
        <w:t xml:space="preserve">autonomous region自治区    　by-election補欠選挙　　　</w:t>
      </w:r>
    </w:p>
    <w:p w14:paraId="799AF13A" w14:textId="6B88002B" w:rsidR="00346411" w:rsidRPr="00346411" w:rsidRDefault="005E4A88" w:rsidP="00C57978">
      <w:pPr>
        <w:rPr>
          <w:rFonts w:ascii="UD デジタル 教科書体 NK-R" w:eastAsia="UD デジタル 教科書体 NK-R" w:hAnsi="Georgia"/>
          <w:color w:val="0A0A03"/>
          <w:sz w:val="20"/>
          <w:szCs w:val="20"/>
          <w:shd w:val="clear" w:color="auto" w:fill="FFFFFF"/>
        </w:rPr>
      </w:pPr>
      <w:r>
        <w:rPr>
          <w:rFonts w:ascii="UD デジタル 教科書体 NK-R" w:eastAsia="UD デジタル 教科書体 NK-R" w:hAnsi="Georgia" w:hint="eastAsia"/>
          <w:color w:val="0A0A03"/>
          <w:sz w:val="20"/>
          <w:szCs w:val="20"/>
          <w:shd w:val="clear" w:color="auto" w:fill="FFFFFF"/>
        </w:rPr>
        <w:t>★</w:t>
      </w:r>
      <w:r w:rsidR="00CD6456">
        <w:rPr>
          <w:rFonts w:ascii="UD デジタル 教科書体 NK-R" w:eastAsia="UD デジタル 教科書体 NK-R" w:hAnsi="Georgia" w:hint="eastAsia"/>
          <w:color w:val="0A0A03"/>
          <w:sz w:val="20"/>
          <w:szCs w:val="20"/>
          <w:shd w:val="clear" w:color="auto" w:fill="FFFFFF"/>
        </w:rPr>
        <w:t>今日のニュースで学んだ語</w:t>
      </w:r>
      <w:r>
        <w:rPr>
          <w:rFonts w:ascii="UD デジタル 教科書体 NK-R" w:eastAsia="UD デジタル 教科書体 NK-R" w:hAnsi="Georgia" w:hint="eastAsia"/>
          <w:color w:val="0A0A03"/>
          <w:sz w:val="20"/>
          <w:szCs w:val="20"/>
          <w:shd w:val="clear" w:color="auto" w:fill="FFFFFF"/>
        </w:rPr>
        <w:t>(</w:t>
      </w:r>
      <w:r>
        <w:rPr>
          <w:rFonts w:ascii="UD デジタル 教科書体 NK-R" w:eastAsia="UD デジタル 教科書体 NK-R" w:hAnsi="Georgia"/>
          <w:color w:val="0A0A03"/>
          <w:sz w:val="20"/>
          <w:szCs w:val="20"/>
          <w:shd w:val="clear" w:color="auto" w:fill="FFFFFF"/>
        </w:rPr>
        <w:t xml:space="preserve">                                            </w:t>
      </w:r>
      <w:r w:rsidR="00CD6456">
        <w:rPr>
          <w:rFonts w:ascii="UD デジタル 教科書体 NK-R" w:eastAsia="UD デジタル 教科書体 NK-R" w:hAnsi="Georgia" w:hint="eastAsia"/>
          <w:color w:val="0A0A03"/>
          <w:sz w:val="20"/>
          <w:szCs w:val="20"/>
          <w:shd w:val="clear" w:color="auto" w:fill="FFFFFF"/>
        </w:rPr>
        <w:t xml:space="preserve">　　　　　　　　　　　　　　　　　　　　　　　　　　　　　</w:t>
      </w:r>
      <w:r>
        <w:rPr>
          <w:rFonts w:ascii="UD デジタル 教科書体 NK-R" w:eastAsia="UD デジタル 教科書体 NK-R" w:hAnsi="Georgia"/>
          <w:color w:val="0A0A03"/>
          <w:sz w:val="20"/>
          <w:szCs w:val="20"/>
          <w:shd w:val="clear" w:color="auto" w:fill="FFFFFF"/>
        </w:rPr>
        <w:t>)</w:t>
      </w:r>
    </w:p>
    <w:p w14:paraId="1CE6165A" w14:textId="77777777" w:rsidR="002B41D6" w:rsidRPr="00CD6456" w:rsidRDefault="002B41D6" w:rsidP="00C57978">
      <w:pPr>
        <w:rPr>
          <w:rFonts w:ascii="UD デジタル 教科書体 NK-R" w:eastAsia="UD デジタル 教科書体 NK-R" w:hAnsi="Georgia"/>
          <w:color w:val="0A0A03"/>
          <w:sz w:val="20"/>
          <w:szCs w:val="20"/>
          <w:shd w:val="clear" w:color="auto" w:fill="FFFFFF"/>
        </w:rPr>
      </w:pPr>
    </w:p>
    <w:p w14:paraId="3059C7EB" w14:textId="77777777" w:rsidR="00CD6456" w:rsidRDefault="00CD6456" w:rsidP="00CD6456">
      <w:pPr>
        <w:pStyle w:val="a3"/>
        <w:rPr>
          <w:rFonts w:ascii="Century" w:hAnsi="Century"/>
        </w:rPr>
      </w:pPr>
      <w:r>
        <w:rPr>
          <w:rFonts w:ascii="Century" w:hAnsi="Century" w:hint="eastAsia"/>
        </w:rPr>
        <w:t>Q7</w:t>
      </w:r>
      <w:r>
        <w:rPr>
          <w:rFonts w:ascii="Century" w:hAnsi="Century"/>
        </w:rPr>
        <w:t xml:space="preserve">  Who made an official apology o</w:t>
      </w:r>
      <w:r w:rsidRPr="001E3ADE">
        <w:rPr>
          <w:rFonts w:ascii="Century" w:hAnsi="Century"/>
        </w:rPr>
        <w:t>n September 29</w:t>
      </w:r>
      <w:r w:rsidRPr="001E3ADE">
        <w:rPr>
          <w:rFonts w:ascii="Century" w:hAnsi="Century"/>
          <w:vertAlign w:val="superscript"/>
        </w:rPr>
        <w:t>th</w:t>
      </w:r>
      <w:r>
        <w:rPr>
          <w:rFonts w:ascii="Century" w:hAnsi="Century"/>
        </w:rPr>
        <w:t>, 2022?</w:t>
      </w:r>
    </w:p>
    <w:p w14:paraId="35AB1ECC" w14:textId="77777777" w:rsidR="00CD6456" w:rsidRDefault="00CD6456" w:rsidP="00CD6456">
      <w:pPr>
        <w:pStyle w:val="a3"/>
        <w:rPr>
          <w:rFonts w:ascii="Century" w:hAnsi="Century"/>
          <w:color w:val="0A0A03"/>
          <w:shd w:val="clear" w:color="auto" w:fill="FFFFFF"/>
        </w:rPr>
      </w:pPr>
    </w:p>
    <w:p w14:paraId="4257771E" w14:textId="79FC0173" w:rsidR="00CD6456" w:rsidRPr="00CD6456" w:rsidRDefault="00CD6456" w:rsidP="00CD6456">
      <w:pPr>
        <w:pStyle w:val="a3"/>
        <w:rPr>
          <w:rFonts w:ascii="Century" w:hAnsi="Century"/>
          <w:color w:val="0A0A03"/>
          <w:shd w:val="clear" w:color="auto" w:fill="FFFFFF"/>
        </w:rPr>
      </w:pPr>
      <w:r w:rsidRPr="00CD6456">
        <w:rPr>
          <w:rFonts w:ascii="Century" w:hAnsi="Century"/>
          <w:color w:val="0A0A03"/>
          <w:shd w:val="clear" w:color="auto" w:fill="FFFFFF"/>
        </w:rPr>
        <w:t xml:space="preserve">Q8  </w:t>
      </w:r>
      <w:r w:rsidR="00C16057">
        <w:rPr>
          <w:rFonts w:ascii="Century" w:hAnsi="Century" w:hint="eastAsia"/>
          <w:color w:val="0A0A03"/>
          <w:shd w:val="clear" w:color="auto" w:fill="FFFFFF"/>
        </w:rPr>
        <w:t>謝罪を受けて、五ノ井さんは何と言いましたか。</w:t>
      </w:r>
    </w:p>
    <w:p w14:paraId="1ED5B2CD" w14:textId="77777777" w:rsidR="00CD6456" w:rsidRPr="00CD6456" w:rsidRDefault="00CD6456" w:rsidP="00CD6456">
      <w:pPr>
        <w:pStyle w:val="a3"/>
        <w:rPr>
          <w:rFonts w:ascii="Century" w:hAnsi="Century"/>
          <w:color w:val="0A0A03"/>
          <w:shd w:val="clear" w:color="auto" w:fill="FFFFFF"/>
        </w:rPr>
      </w:pPr>
    </w:p>
    <w:p w14:paraId="3514510D" w14:textId="6D0CFF89" w:rsidR="00CD6456" w:rsidRPr="00CD6456" w:rsidRDefault="00CD6456" w:rsidP="00CD6456">
      <w:pPr>
        <w:pStyle w:val="a3"/>
        <w:rPr>
          <w:rFonts w:ascii="Century" w:hAnsi="Century"/>
          <w:color w:val="0A0A03"/>
          <w:shd w:val="clear" w:color="auto" w:fill="FFFFFF"/>
        </w:rPr>
      </w:pPr>
      <w:r w:rsidRPr="00CD6456">
        <w:rPr>
          <w:rFonts w:ascii="Century" w:hAnsi="Century"/>
          <w:color w:val="0A0A03"/>
          <w:shd w:val="clear" w:color="auto" w:fill="FFFFFF"/>
        </w:rPr>
        <w:t>Q9  According to Shiori Ito, what is a taboo in Japanese society?</w:t>
      </w:r>
    </w:p>
    <w:p w14:paraId="4C92367C" w14:textId="77777777" w:rsidR="00265453" w:rsidRPr="00CD6456" w:rsidRDefault="00265453" w:rsidP="00C57978">
      <w:pPr>
        <w:rPr>
          <w:rFonts w:ascii="Century" w:eastAsia="UD デジタル 教科書体 NK-R" w:hAnsi="Century"/>
          <w:color w:val="0A0A03"/>
          <w:sz w:val="20"/>
          <w:szCs w:val="20"/>
          <w:shd w:val="clear" w:color="auto" w:fill="FFFFFF"/>
        </w:rPr>
      </w:pPr>
    </w:p>
    <w:p w14:paraId="680CADC6" w14:textId="605401B2" w:rsidR="00CD6456" w:rsidRDefault="00CD6456" w:rsidP="00CD6456">
      <w:pPr>
        <w:rPr>
          <w:rFonts w:ascii="Century" w:eastAsia="UD デジタル 教科書体 NK-R" w:hAnsi="Century"/>
          <w:color w:val="0A0A03"/>
          <w:sz w:val="20"/>
          <w:szCs w:val="20"/>
          <w:shd w:val="clear" w:color="auto" w:fill="FFFFFF"/>
        </w:rPr>
      </w:pPr>
      <w:r w:rsidRPr="00CD6456">
        <w:rPr>
          <w:rFonts w:ascii="Century" w:eastAsia="UD デジタル 教科書体 NK-R" w:hAnsi="Century"/>
          <w:color w:val="0A0A03"/>
          <w:sz w:val="20"/>
          <w:szCs w:val="20"/>
          <w:shd w:val="clear" w:color="auto" w:fill="FFFFFF"/>
        </w:rPr>
        <w:t xml:space="preserve">Q10  </w:t>
      </w:r>
      <w:r w:rsidRPr="00CD6456">
        <w:rPr>
          <w:rFonts w:ascii="Century" w:eastAsia="UD デジタル 教科書体 NK-R" w:hAnsi="Century"/>
          <w:color w:val="0A0A03"/>
          <w:sz w:val="20"/>
          <w:szCs w:val="20"/>
          <w:shd w:val="clear" w:color="auto" w:fill="FFFFFF"/>
        </w:rPr>
        <w:t>英利アルフィヤさんが、タイム誌で下線</w:t>
      </w:r>
      <w:r w:rsidR="00D61979">
        <w:rPr>
          <w:rFonts w:ascii="ＭＳ 明朝" w:eastAsia="ＭＳ 明朝" w:hAnsi="ＭＳ 明朝" w:cs="ＭＳ 明朝" w:hint="eastAsia"/>
          <w:color w:val="0A0A03"/>
          <w:sz w:val="20"/>
          <w:szCs w:val="20"/>
          <w:shd w:val="clear" w:color="auto" w:fill="FFFFFF"/>
        </w:rPr>
        <w:t>⑥</w:t>
      </w:r>
      <w:r w:rsidRPr="00CD6456">
        <w:rPr>
          <w:rFonts w:ascii="Century" w:eastAsia="UD デジタル 教科書体 NK-R" w:hAnsi="Century"/>
          <w:color w:val="0A0A03"/>
          <w:sz w:val="20"/>
          <w:szCs w:val="20"/>
          <w:shd w:val="clear" w:color="auto" w:fill="FFFFFF"/>
        </w:rPr>
        <w:t>のように言われるのは、なぜですか。</w:t>
      </w:r>
      <w:r>
        <w:rPr>
          <w:rFonts w:ascii="Century" w:eastAsia="UD デジタル 教科書体 NK-R" w:hAnsi="Century" w:hint="eastAsia"/>
          <w:color w:val="0A0A03"/>
          <w:sz w:val="20"/>
          <w:szCs w:val="20"/>
          <w:shd w:val="clear" w:color="auto" w:fill="FFFFFF"/>
        </w:rPr>
        <w:t>彼女のプロフィールを説明し</w:t>
      </w:r>
      <w:r w:rsidRPr="00CD6456">
        <w:rPr>
          <w:rFonts w:ascii="Century" w:eastAsia="UD デジタル 教科書体 NK-R" w:hAnsi="Century"/>
          <w:color w:val="0A0A03"/>
          <w:sz w:val="20"/>
          <w:szCs w:val="20"/>
          <w:shd w:val="clear" w:color="auto" w:fill="FFFFFF"/>
        </w:rPr>
        <w:t>ましょう。</w:t>
      </w:r>
    </w:p>
    <w:p w14:paraId="38E2CB6A" w14:textId="77E20B41" w:rsidR="00CD6456" w:rsidRDefault="00CD6456" w:rsidP="00CD6456">
      <w:pPr>
        <w:rPr>
          <w:rFonts w:ascii="Century" w:eastAsia="UD デジタル 教科書体 NK-R" w:hAnsi="Century"/>
          <w:color w:val="0A0A03"/>
          <w:sz w:val="20"/>
          <w:szCs w:val="20"/>
          <w:shd w:val="clear" w:color="auto" w:fill="FFFFFF"/>
        </w:rPr>
      </w:pPr>
      <w:r>
        <w:rPr>
          <w:rFonts w:ascii="Century" w:eastAsia="UD デジタル 教科書体 NK-R" w:hAnsi="Century" w:hint="eastAsia"/>
          <w:color w:val="0A0A03"/>
          <w:sz w:val="20"/>
          <w:szCs w:val="20"/>
          <w:shd w:val="clear" w:color="auto" w:fill="FFFFFF"/>
        </w:rPr>
        <w:t xml:space="preserve">　　　　　　★性別</w:t>
      </w:r>
    </w:p>
    <w:p w14:paraId="08F9DC68" w14:textId="628EB26A" w:rsidR="00CD6456" w:rsidRDefault="00CD6456" w:rsidP="00CD6456">
      <w:pPr>
        <w:rPr>
          <w:rFonts w:ascii="Century" w:eastAsia="UD デジタル 教科書体 NK-R" w:hAnsi="Century"/>
          <w:color w:val="0A0A03"/>
          <w:sz w:val="20"/>
          <w:szCs w:val="20"/>
          <w:shd w:val="clear" w:color="auto" w:fill="FFFFFF"/>
        </w:rPr>
      </w:pPr>
      <w:r>
        <w:rPr>
          <w:rFonts w:ascii="Century" w:eastAsia="UD デジタル 教科書体 NK-R" w:hAnsi="Century" w:hint="eastAsia"/>
          <w:color w:val="0A0A03"/>
          <w:sz w:val="20"/>
          <w:szCs w:val="20"/>
          <w:shd w:val="clear" w:color="auto" w:fill="FFFFFF"/>
        </w:rPr>
        <w:t xml:space="preserve">　　　　　　★年齢</w:t>
      </w:r>
    </w:p>
    <w:p w14:paraId="42730FAB" w14:textId="44D15945" w:rsidR="00CD6456" w:rsidRPr="00CD6456" w:rsidRDefault="00CD6456" w:rsidP="00CD6456">
      <w:pPr>
        <w:rPr>
          <w:rFonts w:ascii="Century" w:eastAsia="UD デジタル 教科書体 NK-R" w:hAnsi="Century"/>
          <w:color w:val="0A0A03"/>
          <w:sz w:val="20"/>
          <w:szCs w:val="20"/>
          <w:shd w:val="clear" w:color="auto" w:fill="FFFFFF"/>
        </w:rPr>
      </w:pPr>
      <w:r>
        <w:rPr>
          <w:rFonts w:ascii="Century" w:eastAsia="UD デジタル 教科書体 NK-R" w:hAnsi="Century" w:hint="eastAsia"/>
          <w:color w:val="0A0A03"/>
          <w:sz w:val="20"/>
          <w:szCs w:val="20"/>
          <w:shd w:val="clear" w:color="auto" w:fill="FFFFFF"/>
        </w:rPr>
        <w:t xml:space="preserve">　　　　　　★出身</w:t>
      </w:r>
    </w:p>
    <w:p w14:paraId="66FE45C0" w14:textId="2E5A9797" w:rsidR="00CD6456" w:rsidRPr="00CD6456" w:rsidRDefault="00CD6456" w:rsidP="00C57978">
      <w:pPr>
        <w:rPr>
          <w:rFonts w:ascii="Century" w:hAnsi="Century"/>
          <w:color w:val="0A0A03"/>
          <w:shd w:val="clear" w:color="auto" w:fill="FFFFFF"/>
        </w:rPr>
      </w:pPr>
      <w:r>
        <w:rPr>
          <w:rFonts w:ascii="Century" w:hAnsi="Century" w:hint="eastAsia"/>
          <w:color w:val="0A0A03"/>
          <w:shd w:val="clear" w:color="auto" w:fill="FFFFFF"/>
        </w:rPr>
        <w:t xml:space="preserve">　　</w:t>
      </w:r>
    </w:p>
    <w:p w14:paraId="0020FB77" w14:textId="05C5A778" w:rsidR="00346411" w:rsidRPr="00CD6456" w:rsidRDefault="00CD6456" w:rsidP="00C57978">
      <w:pPr>
        <w:rPr>
          <w:rFonts w:ascii="Century" w:hAnsi="Century"/>
          <w:color w:val="0A0A03"/>
          <w:shd w:val="clear" w:color="auto" w:fill="FFFFFF"/>
        </w:rPr>
      </w:pPr>
      <w:r w:rsidRPr="00CD6456">
        <w:rPr>
          <w:rFonts w:ascii="Century" w:hAnsi="Century"/>
          <w:color w:val="0A0A03"/>
          <w:shd w:val="clear" w:color="auto" w:fill="FFFFFF"/>
        </w:rPr>
        <w:t xml:space="preserve">Q11  What do people expect from </w:t>
      </w:r>
      <w:proofErr w:type="spellStart"/>
      <w:r w:rsidRPr="00CD6456">
        <w:rPr>
          <w:rFonts w:ascii="Century" w:hAnsi="Century"/>
          <w:color w:val="0A0A03"/>
          <w:shd w:val="clear" w:color="auto" w:fill="FFFFFF"/>
        </w:rPr>
        <w:t>Arfiya</w:t>
      </w:r>
      <w:proofErr w:type="spellEnd"/>
      <w:r w:rsidRPr="00CD6456">
        <w:rPr>
          <w:rFonts w:ascii="Century" w:hAnsi="Century"/>
          <w:color w:val="0A0A03"/>
          <w:shd w:val="clear" w:color="auto" w:fill="FFFFFF"/>
        </w:rPr>
        <w:t xml:space="preserve"> Eri?</w:t>
      </w:r>
    </w:p>
    <w:p w14:paraId="354D304F" w14:textId="61169CFD" w:rsidR="00346411" w:rsidRPr="00CD6456" w:rsidRDefault="00CD6456" w:rsidP="00C57978">
      <w:pPr>
        <w:rPr>
          <w:rFonts w:ascii="Century" w:hAnsi="Century"/>
          <w:color w:val="0A0A03"/>
          <w:shd w:val="clear" w:color="auto" w:fill="FFFFFF"/>
        </w:rPr>
      </w:pPr>
      <w:r w:rsidRPr="00CD6456">
        <w:rPr>
          <w:rFonts w:ascii="Century" w:hAnsi="Century"/>
          <w:color w:val="0A0A03"/>
          <w:shd w:val="clear" w:color="auto" w:fill="FFFFFF"/>
        </w:rPr>
        <w:t xml:space="preserve"> </w:t>
      </w:r>
    </w:p>
    <w:p w14:paraId="40E25F3F" w14:textId="54C7A2B5" w:rsidR="00346411" w:rsidRPr="00CD6456" w:rsidRDefault="00CD6456" w:rsidP="00C57978">
      <w:pPr>
        <w:rPr>
          <w:rFonts w:ascii="Century" w:hAnsi="Century"/>
          <w:color w:val="0A0A03"/>
          <w:shd w:val="clear" w:color="auto" w:fill="FFFFFF"/>
        </w:rPr>
      </w:pPr>
      <w:r w:rsidRPr="00CD6456">
        <w:rPr>
          <w:rFonts w:ascii="Century" w:hAnsi="Century"/>
          <w:color w:val="0A0A03"/>
          <w:shd w:val="clear" w:color="auto" w:fill="FFFFFF"/>
        </w:rPr>
        <w:t xml:space="preserve">Q12 </w:t>
      </w:r>
      <w:r>
        <w:rPr>
          <w:rFonts w:ascii="Century" w:hAnsi="Century"/>
          <w:color w:val="0A0A03"/>
          <w:shd w:val="clear" w:color="auto" w:fill="FFFFFF"/>
        </w:rPr>
        <w:t xml:space="preserve"> What does Eri want to do as a lawmaker? </w:t>
      </w:r>
    </w:p>
    <w:p w14:paraId="701740AB" w14:textId="77777777" w:rsidR="00346411" w:rsidRDefault="00346411" w:rsidP="00C57978">
      <w:pPr>
        <w:rPr>
          <w:rFonts w:ascii="Georgia" w:hAnsi="Georgia"/>
          <w:color w:val="0A0A03"/>
          <w:shd w:val="clear" w:color="auto" w:fill="FFFFFF"/>
        </w:rPr>
      </w:pPr>
    </w:p>
    <w:p w14:paraId="506DF343" w14:textId="77777777" w:rsidR="005E4A88" w:rsidRDefault="005E4A88" w:rsidP="00C57978">
      <w:pPr>
        <w:rPr>
          <w:rFonts w:ascii="Georgia" w:hAnsi="Georgia"/>
          <w:color w:val="0A0A03"/>
          <w:shd w:val="clear" w:color="auto" w:fill="FFFFFF"/>
        </w:rPr>
      </w:pPr>
    </w:p>
    <w:p w14:paraId="78CEEBAE" w14:textId="77777777" w:rsidR="005E4A88" w:rsidRDefault="005E4A88" w:rsidP="00C57978">
      <w:pPr>
        <w:rPr>
          <w:rFonts w:ascii="Georgia" w:hAnsi="Georgia"/>
          <w:color w:val="0A0A03"/>
          <w:shd w:val="clear" w:color="auto" w:fill="FFFFFF"/>
        </w:rPr>
      </w:pPr>
    </w:p>
    <w:tbl>
      <w:tblPr>
        <w:tblStyle w:val="a6"/>
        <w:tblW w:w="0" w:type="auto"/>
        <w:tblLook w:val="04A0" w:firstRow="1" w:lastRow="0" w:firstColumn="1" w:lastColumn="0" w:noHBand="0" w:noVBand="1"/>
      </w:tblPr>
      <w:tblGrid>
        <w:gridCol w:w="1056"/>
        <w:gridCol w:w="9138"/>
      </w:tblGrid>
      <w:tr w:rsidR="004B72F9" w14:paraId="0D5C5420" w14:textId="77777777" w:rsidTr="00CD6456">
        <w:tc>
          <w:tcPr>
            <w:tcW w:w="1056" w:type="dxa"/>
          </w:tcPr>
          <w:p w14:paraId="45EB8283" w14:textId="605B8D37" w:rsidR="004B72F9" w:rsidRDefault="004B72F9" w:rsidP="00C57978">
            <w:r>
              <w:rPr>
                <w:noProof/>
              </w:rPr>
              <w:drawing>
                <wp:inline distT="0" distB="0" distL="0" distR="0" wp14:anchorId="33456700" wp14:editId="2E120C36">
                  <wp:extent cx="526694" cy="526694"/>
                  <wp:effectExtent l="0" t="0" r="6985" b="6985"/>
                  <wp:docPr id="731104057" name="図 731104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080" cy="537080"/>
                          </a:xfrm>
                          <a:prstGeom prst="rect">
                            <a:avLst/>
                          </a:prstGeom>
                          <a:noFill/>
                          <a:ln>
                            <a:noFill/>
                          </a:ln>
                        </pic:spPr>
                      </pic:pic>
                    </a:graphicData>
                  </a:graphic>
                </wp:inline>
              </w:drawing>
            </w:r>
          </w:p>
        </w:tc>
        <w:tc>
          <w:tcPr>
            <w:tcW w:w="9138" w:type="dxa"/>
          </w:tcPr>
          <w:p w14:paraId="3D844789" w14:textId="60E6D63F" w:rsidR="004B72F9" w:rsidRDefault="004B72F9" w:rsidP="004B72F9">
            <w:pPr>
              <w:rPr>
                <w:rFonts w:ascii="UD デジタル 教科書体 NK-R" w:eastAsia="UD デジタル 教科書体 NK-R"/>
                <w:sz w:val="20"/>
                <w:szCs w:val="20"/>
              </w:rPr>
            </w:pPr>
            <w:r>
              <w:rPr>
                <w:rFonts w:ascii="UD デジタル 教科書体 NK-R" w:eastAsia="UD デジタル 教科書体 NK-R" w:hint="eastAsia"/>
                <w:sz w:val="20"/>
                <w:szCs w:val="20"/>
              </w:rPr>
              <w:t>英利アルフィヤ</w:t>
            </w:r>
            <w:r w:rsidRPr="00150E4B">
              <w:rPr>
                <w:rFonts w:ascii="UD デジタル 教科書体 NK-R" w:eastAsia="UD デジタル 教科書体 NK-R" w:hint="eastAsia"/>
                <w:sz w:val="20"/>
                <w:szCs w:val="20"/>
              </w:rPr>
              <w:t>さんについての実際の記事は、こちらから読めます。</w:t>
            </w:r>
          </w:p>
          <w:p w14:paraId="6D2BD139" w14:textId="611E4973" w:rsidR="004B72F9" w:rsidRDefault="0064257F" w:rsidP="004B72F9">
            <w:hyperlink r:id="rId12" w:history="1">
              <w:r w:rsidR="004B72F9" w:rsidRPr="008D73EC">
                <w:rPr>
                  <w:rStyle w:val="a4"/>
                </w:rPr>
                <w:t>https://time.com/collection/time100-next-2023/6308546/arfiya-eri/</w:t>
              </w:r>
            </w:hyperlink>
          </w:p>
          <w:p w14:paraId="76FAC4C9" w14:textId="10512B21" w:rsidR="004B72F9" w:rsidRDefault="004B72F9" w:rsidP="00C57978"/>
        </w:tc>
      </w:tr>
    </w:tbl>
    <w:p w14:paraId="18169DFD" w14:textId="77777777" w:rsidR="00F05B68" w:rsidRDefault="00F05B68" w:rsidP="00C57978"/>
    <w:p w14:paraId="3F264DC0" w14:textId="59E8AABC" w:rsidR="00F05B68" w:rsidRPr="005E4A88" w:rsidRDefault="005E4A88" w:rsidP="00C57978">
      <w:pPr>
        <w:rPr>
          <w:rFonts w:ascii="UD デジタル 教科書体 NK-R" w:eastAsia="UD デジタル 教科書体 NK-R"/>
        </w:rPr>
      </w:pPr>
      <w:r w:rsidRPr="005E4A88">
        <w:rPr>
          <w:rFonts w:ascii="UD デジタル 教科書体 NK-R" w:eastAsia="UD デジタル 教科書体 NK-R" w:hint="eastAsia"/>
        </w:rPr>
        <w:lastRenderedPageBreak/>
        <w:t>★次の文を３回ずつ読んで、暗唱しましょう。</w:t>
      </w:r>
    </w:p>
    <w:p w14:paraId="729594D5" w14:textId="44E2479A" w:rsidR="00F05B68" w:rsidRPr="005E4A88" w:rsidRDefault="005E4A88" w:rsidP="005E4A88">
      <w:pPr>
        <w:pStyle w:val="ab"/>
        <w:numPr>
          <w:ilvl w:val="0"/>
          <w:numId w:val="2"/>
        </w:numPr>
        <w:ind w:leftChars="0"/>
        <w:rPr>
          <w:rFonts w:ascii="Century" w:eastAsia="UD デジタル 教科書体 NK-R" w:hAnsi="Century"/>
        </w:rPr>
      </w:pPr>
      <w:r>
        <w:rPr>
          <w:rFonts w:ascii="Century" w:hAnsi="Century"/>
        </w:rPr>
        <w:t xml:space="preserve">TIME </w:t>
      </w:r>
      <w:r w:rsidRPr="005E4A88">
        <w:rPr>
          <w:rFonts w:ascii="Century" w:hAnsi="Century"/>
        </w:rPr>
        <w:t xml:space="preserve">magazine announced </w:t>
      </w:r>
      <w:r w:rsidRPr="005E4A88">
        <w:rPr>
          <w:rFonts w:ascii="Century" w:hAnsi="Century"/>
          <w:i/>
          <w:iCs/>
        </w:rPr>
        <w:t>the 2023 TIME</w:t>
      </w:r>
      <w:r>
        <w:rPr>
          <w:rFonts w:ascii="Century" w:hAnsi="Century"/>
          <w:i/>
          <w:iCs/>
        </w:rPr>
        <w:t xml:space="preserve"> </w:t>
      </w:r>
      <w:r w:rsidRPr="005E4A88">
        <w:rPr>
          <w:rFonts w:ascii="Century" w:hAnsi="Century"/>
          <w:i/>
          <w:iCs/>
        </w:rPr>
        <w:t>100 Next</w:t>
      </w:r>
      <w:r w:rsidRPr="005E4A88">
        <w:rPr>
          <w:rFonts w:ascii="Century" w:hAnsi="Century"/>
        </w:rPr>
        <w:t xml:space="preserve"> list</w:t>
      </w:r>
      <w:r w:rsidR="00877072">
        <w:rPr>
          <w:rFonts w:ascii="Century" w:hAnsi="Century"/>
        </w:rPr>
        <w:t>,</w:t>
      </w:r>
      <w:r w:rsidRPr="005E4A88">
        <w:rPr>
          <w:rFonts w:ascii="Century" w:hAnsi="Century"/>
        </w:rPr>
        <w:t xml:space="preserve"> recognizing the 100 emerging leaders from around the world.</w:t>
      </w:r>
    </w:p>
    <w:p w14:paraId="77761403" w14:textId="77777777" w:rsidR="00F05B68" w:rsidRPr="00877072" w:rsidRDefault="00F05B68" w:rsidP="00C57978">
      <w:pPr>
        <w:rPr>
          <w:rFonts w:ascii="Century" w:eastAsia="UD デジタル 教科書体 NK-R" w:hAnsi="Century"/>
        </w:rPr>
      </w:pPr>
    </w:p>
    <w:p w14:paraId="529D88F5" w14:textId="3C889967" w:rsidR="00F05B68" w:rsidRPr="00877072" w:rsidRDefault="00877072" w:rsidP="00877072">
      <w:pPr>
        <w:pStyle w:val="ab"/>
        <w:numPr>
          <w:ilvl w:val="0"/>
          <w:numId w:val="2"/>
        </w:numPr>
        <w:ind w:leftChars="0"/>
        <w:rPr>
          <w:rFonts w:ascii="Century" w:hAnsi="Century"/>
        </w:rPr>
      </w:pPr>
      <w:r>
        <w:rPr>
          <w:rFonts w:ascii="Century" w:hAnsi="Century" w:hint="eastAsia"/>
        </w:rPr>
        <w:t>Lind</w:t>
      </w:r>
      <w:r>
        <w:rPr>
          <w:rFonts w:ascii="Century" w:hAnsi="Century"/>
        </w:rPr>
        <w:t>burgh</w:t>
      </w:r>
      <w:r w:rsidRPr="00877072">
        <w:rPr>
          <w:rFonts w:ascii="Century" w:hAnsi="Century"/>
        </w:rPr>
        <w:t xml:space="preserve"> remained the youngest individual to receive the recognition until 2019, when 16-year-old Greta Thunberg was named </w:t>
      </w:r>
      <w:hyperlink r:id="rId13" w:history="1">
        <w:r w:rsidRPr="00877072">
          <w:rPr>
            <w:rStyle w:val="a4"/>
            <w:rFonts w:ascii="Century" w:hAnsi="Century"/>
            <w:color w:val="auto"/>
            <w:u w:val="none"/>
          </w:rPr>
          <w:t>Person of the Year</w:t>
        </w:r>
      </w:hyperlink>
      <w:r w:rsidRPr="00877072">
        <w:rPr>
          <w:rFonts w:ascii="Century" w:hAnsi="Century"/>
        </w:rPr>
        <w:t>.</w:t>
      </w:r>
    </w:p>
    <w:p w14:paraId="016716A2" w14:textId="77777777" w:rsidR="00877072" w:rsidRDefault="00877072" w:rsidP="00C57978">
      <w:pPr>
        <w:rPr>
          <w:rFonts w:ascii="Century" w:hAnsi="Century"/>
        </w:rPr>
      </w:pPr>
    </w:p>
    <w:p w14:paraId="411809DE" w14:textId="2FE3CD62" w:rsidR="00877072" w:rsidRDefault="00877072" w:rsidP="00877072">
      <w:pPr>
        <w:pStyle w:val="ab"/>
        <w:numPr>
          <w:ilvl w:val="0"/>
          <w:numId w:val="2"/>
        </w:numPr>
        <w:ind w:leftChars="0"/>
        <w:rPr>
          <w:rFonts w:ascii="Century" w:hAnsi="Century"/>
        </w:rPr>
      </w:pPr>
      <w:proofErr w:type="spellStart"/>
      <w:r w:rsidRPr="00877072">
        <w:rPr>
          <w:rFonts w:ascii="Century" w:hAnsi="Century" w:hint="eastAsia"/>
        </w:rPr>
        <w:t>Gonoi</w:t>
      </w:r>
      <w:r w:rsidRPr="00877072">
        <w:rPr>
          <w:rFonts w:ascii="Century" w:hAnsi="Century"/>
        </w:rPr>
        <w:t>’s</w:t>
      </w:r>
      <w:proofErr w:type="spellEnd"/>
      <w:r w:rsidRPr="00877072">
        <w:rPr>
          <w:rFonts w:ascii="Century" w:hAnsi="Century"/>
        </w:rPr>
        <w:t xml:space="preserve"> dream as a child was to serve in the Japanese </w:t>
      </w:r>
      <w:r w:rsidRPr="00877072">
        <w:rPr>
          <w:rFonts w:ascii="Century" w:hAnsi="Century" w:hint="eastAsia"/>
        </w:rPr>
        <w:t>SDF</w:t>
      </w:r>
      <w:r w:rsidRPr="00877072">
        <w:rPr>
          <w:rFonts w:ascii="Century" w:hAnsi="Century"/>
        </w:rPr>
        <w:t xml:space="preserve"> after being rescued by female soldiers in time of the 2011 Tohoku earthquake.</w:t>
      </w:r>
    </w:p>
    <w:p w14:paraId="7ABDD81D" w14:textId="77777777" w:rsidR="00877072" w:rsidRPr="00877072" w:rsidRDefault="00877072" w:rsidP="00877072">
      <w:pPr>
        <w:rPr>
          <w:rFonts w:ascii="Century" w:hAnsi="Century"/>
        </w:rPr>
      </w:pPr>
    </w:p>
    <w:p w14:paraId="582BF813" w14:textId="349EE648" w:rsidR="00877072" w:rsidRPr="001E3ADE" w:rsidRDefault="00877072" w:rsidP="00877072">
      <w:pPr>
        <w:pStyle w:val="a3"/>
        <w:numPr>
          <w:ilvl w:val="0"/>
          <w:numId w:val="2"/>
        </w:numPr>
        <w:rPr>
          <w:rFonts w:ascii="Century" w:hAnsi="Century"/>
        </w:rPr>
      </w:pPr>
      <w:r w:rsidRPr="001E3ADE">
        <w:rPr>
          <w:rFonts w:ascii="Century" w:hAnsi="Century"/>
          <w:color w:val="0A0A03"/>
          <w:shd w:val="clear" w:color="auto" w:fill="FFFFFF"/>
        </w:rPr>
        <w:t xml:space="preserve">“I hope fundamental improvements are made so that nothing like this </w:t>
      </w:r>
      <w:r>
        <w:rPr>
          <w:rFonts w:ascii="Century" w:hAnsi="Century"/>
          <w:color w:val="0A0A03"/>
          <w:shd w:val="clear" w:color="auto" w:fill="FFFFFF"/>
        </w:rPr>
        <w:t>will never</w:t>
      </w:r>
      <w:r w:rsidRPr="001E3ADE">
        <w:rPr>
          <w:rFonts w:ascii="Century" w:hAnsi="Century"/>
          <w:color w:val="0A0A03"/>
          <w:shd w:val="clear" w:color="auto" w:fill="FFFFFF"/>
        </w:rPr>
        <w:t xml:space="preserve"> happen again</w:t>
      </w:r>
      <w:r>
        <w:rPr>
          <w:rFonts w:ascii="Century" w:hAnsi="Century"/>
          <w:color w:val="0A0A03"/>
          <w:shd w:val="clear" w:color="auto" w:fill="FFFFFF"/>
        </w:rPr>
        <w:t>.</w:t>
      </w:r>
      <w:r w:rsidRPr="001E3ADE">
        <w:rPr>
          <w:rFonts w:ascii="Century" w:hAnsi="Century"/>
          <w:color w:val="0A0A03"/>
          <w:shd w:val="clear" w:color="auto" w:fill="FFFFFF"/>
        </w:rPr>
        <w:t>”</w:t>
      </w:r>
    </w:p>
    <w:p w14:paraId="648807B4" w14:textId="77777777" w:rsidR="00877072" w:rsidRPr="00877072" w:rsidRDefault="00877072" w:rsidP="00C57978">
      <w:pPr>
        <w:rPr>
          <w:rFonts w:ascii="Century" w:hAnsi="Century"/>
        </w:rPr>
      </w:pPr>
    </w:p>
    <w:p w14:paraId="252A7C0D" w14:textId="0665F1DF" w:rsidR="00877072" w:rsidRPr="002B41D6" w:rsidRDefault="00877072" w:rsidP="00877072">
      <w:pPr>
        <w:pStyle w:val="a3"/>
        <w:numPr>
          <w:ilvl w:val="0"/>
          <w:numId w:val="2"/>
        </w:numPr>
        <w:pBdr>
          <w:bottom w:val="single" w:sz="4" w:space="1" w:color="auto"/>
        </w:pBdr>
        <w:rPr>
          <w:rFonts w:ascii="Century" w:hAnsi="Century"/>
        </w:rPr>
      </w:pPr>
      <w:proofErr w:type="spellStart"/>
      <w:r w:rsidRPr="004B72F9">
        <w:rPr>
          <w:rFonts w:ascii="Century" w:hAnsi="Century" w:cs="Times New Roman"/>
          <w:color w:val="000000"/>
        </w:rPr>
        <w:t>Arfiya</w:t>
      </w:r>
      <w:proofErr w:type="spellEnd"/>
      <w:r w:rsidRPr="004B72F9">
        <w:rPr>
          <w:rFonts w:ascii="Century" w:hAnsi="Century" w:cs="Times New Roman"/>
          <w:color w:val="000000"/>
        </w:rPr>
        <w:t xml:space="preserve"> Eri</w:t>
      </w:r>
      <w:r w:rsidRPr="002B41D6">
        <w:rPr>
          <w:rFonts w:ascii="Century" w:hAnsi="Century"/>
        </w:rPr>
        <w:t xml:space="preserve"> </w:t>
      </w:r>
      <w:r>
        <w:rPr>
          <w:rFonts w:ascii="Century" w:hAnsi="Century"/>
        </w:rPr>
        <w:t xml:space="preserve">is expected to reflect diverse opinions in </w:t>
      </w:r>
      <w:r w:rsidRPr="002B41D6">
        <w:rPr>
          <w:rFonts w:ascii="Century" w:hAnsi="Century"/>
        </w:rPr>
        <w:t>the Diet, where most lawmakers are male and their average age is 56.</w:t>
      </w:r>
    </w:p>
    <w:p w14:paraId="4C059081" w14:textId="77C0526A" w:rsidR="00877072" w:rsidRPr="001D4878" w:rsidRDefault="00877072" w:rsidP="00F7643D">
      <w:pPr>
        <w:pStyle w:val="ab"/>
        <w:numPr>
          <w:ilvl w:val="0"/>
          <w:numId w:val="3"/>
        </w:numPr>
        <w:ind w:leftChars="0"/>
        <w:rPr>
          <w:rFonts w:ascii="UD デジタル 教科書体 NK-R" w:eastAsia="UD デジタル 教科書体 NK-R" w:hAnsi="Century"/>
        </w:rPr>
      </w:pPr>
      <w:r w:rsidRPr="001D4878">
        <w:rPr>
          <w:rFonts w:ascii="UD デジタル 教科書体 NK-R" w:eastAsia="UD デジタル 教科書体 NK-R" w:hAnsi="Century" w:hint="eastAsia"/>
        </w:rPr>
        <w:t>TIME誌は、次世代を担う100人のリスト(2023年)を発表し、世界の国々出身の100人の新興リーダー達を</w:t>
      </w:r>
      <w:r w:rsidRPr="001D4878">
        <w:rPr>
          <w:rFonts w:ascii="UD デジタル 教科書体 NK-R" w:eastAsia="UD デジタル 教科書体 NK-R" w:hAnsi="Century" w:hint="eastAsia"/>
        </w:rPr>
        <w:br/>
        <w:t>認め、評価した。</w:t>
      </w:r>
    </w:p>
    <w:p w14:paraId="44291967" w14:textId="1554C2E8" w:rsidR="00F7643D" w:rsidRPr="001D4878" w:rsidRDefault="00F7643D" w:rsidP="00F7643D">
      <w:pPr>
        <w:pStyle w:val="ab"/>
        <w:ind w:leftChars="0" w:left="420" w:hangingChars="200" w:hanging="420"/>
        <w:rPr>
          <w:rFonts w:ascii="UD デジタル 教科書体 NK-R" w:eastAsia="UD デジタル 教科書体 NK-R" w:hAnsi="Century"/>
        </w:rPr>
      </w:pPr>
      <w:r w:rsidRPr="001D4878">
        <w:rPr>
          <w:rFonts w:ascii="UD デジタル 教科書体 NK-R" w:eastAsia="UD デジタル 教科書体 NK-R" w:hAnsi="Century" w:hint="eastAsia"/>
        </w:rPr>
        <w:t xml:space="preserve">  　　　★この文の後半は分詞構文になっています。　書き換えると、下記のようになります。</w:t>
      </w:r>
    </w:p>
    <w:p w14:paraId="1BA79791" w14:textId="77777777" w:rsidR="00F7643D" w:rsidRPr="001D4878" w:rsidRDefault="00F7643D" w:rsidP="00F7643D">
      <w:pPr>
        <w:pStyle w:val="ab"/>
        <w:rPr>
          <w:rFonts w:ascii="UD デジタル 教科書体 NK-R" w:eastAsia="UD デジタル 教科書体 NK-R" w:hAnsi="Century"/>
        </w:rPr>
      </w:pPr>
      <w:r w:rsidRPr="001D4878">
        <w:rPr>
          <w:rFonts w:ascii="UD デジタル 教科書体 NK-R" w:eastAsia="UD デジタル 教科書体 NK-R" w:hAnsi="Century" w:hint="eastAsia"/>
        </w:rPr>
        <w:t xml:space="preserve">TIME magazine announced </w:t>
      </w:r>
      <w:r w:rsidRPr="001D4878">
        <w:rPr>
          <w:rFonts w:ascii="UD デジタル 教科書体 NK-R" w:eastAsia="UD デジタル 教科書体 NK-R" w:hAnsi="Century" w:hint="eastAsia"/>
          <w:i/>
          <w:iCs/>
        </w:rPr>
        <w:t>the 2023 TIME 100 Next</w:t>
      </w:r>
      <w:r w:rsidRPr="001D4878">
        <w:rPr>
          <w:rFonts w:ascii="UD デジタル 教科書体 NK-R" w:eastAsia="UD デジタル 教科書体 NK-R" w:hAnsi="Century" w:hint="eastAsia"/>
        </w:rPr>
        <w:t xml:space="preserve"> list, (        )(               ) the 100 emerging leaders from around the world.</w:t>
      </w:r>
    </w:p>
    <w:p w14:paraId="7D0568DA" w14:textId="77777777" w:rsidR="00F7643D" w:rsidRPr="001D4878" w:rsidRDefault="00F7643D" w:rsidP="00F7643D">
      <w:pPr>
        <w:rPr>
          <w:rFonts w:ascii="UD デジタル 教科書体 NK-R" w:eastAsia="UD デジタル 教科書体 NK-R" w:hAnsi="Century"/>
        </w:rPr>
      </w:pPr>
    </w:p>
    <w:p w14:paraId="41EDF440" w14:textId="0A861B43" w:rsidR="00877072" w:rsidRPr="001D4878" w:rsidRDefault="00877072" w:rsidP="00F7643D">
      <w:pPr>
        <w:pStyle w:val="ab"/>
        <w:numPr>
          <w:ilvl w:val="0"/>
          <w:numId w:val="3"/>
        </w:numPr>
        <w:ind w:leftChars="0"/>
        <w:rPr>
          <w:rFonts w:ascii="UD デジタル 教科書体 NK-R" w:eastAsia="UD デジタル 教科書体 NK-R" w:hAnsi="Century"/>
        </w:rPr>
      </w:pPr>
      <w:r w:rsidRPr="001D4878">
        <w:rPr>
          <w:rFonts w:ascii="UD デジタル 教科書体 NK-R" w:eastAsia="UD デジタル 教科書体 NK-R" w:hAnsi="Century" w:hint="eastAsia"/>
        </w:rPr>
        <w:t>2019年にグレタ・トゥーンべりさんがパーソン・オブ・ザ・イヤーに選ばれるまで、リンドバーグがその承認を受けた</w:t>
      </w:r>
      <w:r w:rsidRPr="001D4878">
        <w:rPr>
          <w:rFonts w:ascii="UD デジタル 教科書体 NK-R" w:eastAsia="UD デジタル 教科書体 NK-R" w:hAnsi="Century" w:hint="eastAsia"/>
        </w:rPr>
        <w:br/>
        <w:t>最も若い人物だった。</w:t>
      </w:r>
    </w:p>
    <w:p w14:paraId="6937E401" w14:textId="77777777" w:rsidR="00877072" w:rsidRPr="001D4878" w:rsidRDefault="00877072" w:rsidP="00C57978">
      <w:pPr>
        <w:rPr>
          <w:rFonts w:ascii="UD デジタル 教科書体 NK-R" w:eastAsia="UD デジタル 教科書体 NK-R" w:hAnsi="Century"/>
        </w:rPr>
      </w:pPr>
    </w:p>
    <w:p w14:paraId="13C1AC7A" w14:textId="3D646515" w:rsidR="00877072" w:rsidRPr="001D4878" w:rsidRDefault="00877072" w:rsidP="00F7643D">
      <w:pPr>
        <w:pStyle w:val="ab"/>
        <w:numPr>
          <w:ilvl w:val="0"/>
          <w:numId w:val="3"/>
        </w:numPr>
        <w:ind w:leftChars="0"/>
        <w:rPr>
          <w:rFonts w:ascii="UD デジタル 教科書体 NK-R" w:eastAsia="UD デジタル 教科書体 NK-R" w:hAnsi="Century"/>
        </w:rPr>
      </w:pPr>
      <w:r w:rsidRPr="001D4878">
        <w:rPr>
          <w:rFonts w:ascii="UD デジタル 教科書体 NK-R" w:eastAsia="UD デジタル 教科書体 NK-R" w:hAnsi="Century" w:hint="eastAsia"/>
        </w:rPr>
        <w:t>２０１１年の東北大震災の時に、女性の自衛隊員たちから救助されてから、五ノ井さんの子供の頃の夢は自衛隊に務めることだった。</w:t>
      </w:r>
    </w:p>
    <w:p w14:paraId="5DF74787" w14:textId="4F01166F" w:rsidR="00877072" w:rsidRPr="001D4878" w:rsidRDefault="00F7643D" w:rsidP="001D4878">
      <w:pPr>
        <w:ind w:left="360" w:firstLineChars="100" w:firstLine="210"/>
        <w:rPr>
          <w:rFonts w:ascii="UD デジタル 教科書体 NK-R" w:eastAsia="UD デジタル 教科書体 NK-R" w:hAnsi="Century"/>
        </w:rPr>
      </w:pPr>
      <w:r w:rsidRPr="001D4878">
        <w:rPr>
          <w:rFonts w:ascii="UD デジタル 教科書体 NK-R" w:eastAsia="UD デジタル 教科書体 NK-R" w:hAnsi="Century" w:hint="eastAsia"/>
        </w:rPr>
        <w:t>★as a child 子供の頃</w:t>
      </w:r>
    </w:p>
    <w:p w14:paraId="490F4234" w14:textId="77777777" w:rsidR="00F7643D" w:rsidRPr="001D4878" w:rsidRDefault="00F7643D" w:rsidP="00C57978">
      <w:pPr>
        <w:rPr>
          <w:rFonts w:ascii="UD デジタル 教科書体 NK-R" w:eastAsia="UD デジタル 教科書体 NK-R" w:hAnsi="Century"/>
        </w:rPr>
      </w:pPr>
    </w:p>
    <w:p w14:paraId="5D9A078C" w14:textId="5A4C44A4" w:rsidR="00877072" w:rsidRPr="001D4878" w:rsidRDefault="00F7643D" w:rsidP="00C57978">
      <w:pPr>
        <w:rPr>
          <w:rFonts w:ascii="UD デジタル 教科書体 NK-R" w:eastAsia="UD デジタル 教科書体 NK-R" w:hAnsi="Century"/>
        </w:rPr>
      </w:pPr>
      <w:r w:rsidRPr="001D4878">
        <w:rPr>
          <w:rFonts w:ascii="UD デジタル 教科書体 NK-R" w:eastAsia="UD デジタル 教科書体 NK-R" w:hAnsi="Century" w:hint="eastAsia"/>
        </w:rPr>
        <w:t xml:space="preserve">４．　</w:t>
      </w:r>
      <w:r w:rsidR="00877072" w:rsidRPr="001D4878">
        <w:rPr>
          <w:rFonts w:ascii="UD デジタル 教科書体 NK-R" w:eastAsia="UD デジタル 教科書体 NK-R" w:hAnsi="Century" w:hint="eastAsia"/>
        </w:rPr>
        <w:t>「このようなことが二度と起こらないように、根本的な改善がされることを願います」</w:t>
      </w:r>
    </w:p>
    <w:p w14:paraId="7C3452B3" w14:textId="23F9EB51" w:rsidR="00877072" w:rsidRPr="001D4878" w:rsidRDefault="00877072" w:rsidP="00F7643D">
      <w:pPr>
        <w:ind w:firstLineChars="200" w:firstLine="420"/>
        <w:rPr>
          <w:rFonts w:ascii="UD デジタル 教科書体 NK-R" w:eastAsia="UD デジタル 教科書体 NK-R" w:hAnsi="Century"/>
        </w:rPr>
      </w:pPr>
      <w:r w:rsidRPr="001D4878">
        <w:rPr>
          <w:rFonts w:ascii="UD デジタル 教科書体 NK-R" w:eastAsia="UD デジタル 教科書体 NK-R" w:hAnsi="Century" w:hint="eastAsia"/>
        </w:rPr>
        <w:t xml:space="preserve">　　★「so that 主語 will/can 動詞」で、目的</w:t>
      </w:r>
      <w:r w:rsidR="00F7643D" w:rsidRPr="001D4878">
        <w:rPr>
          <w:rFonts w:ascii="UD デジタル 教科書体 NK-R" w:eastAsia="UD デジタル 教科書体 NK-R" w:hAnsi="Century" w:hint="eastAsia"/>
        </w:rPr>
        <w:t>（～が～するように／～できるように）</w:t>
      </w:r>
      <w:r w:rsidRPr="001D4878">
        <w:rPr>
          <w:rFonts w:ascii="UD デジタル 教科書体 NK-R" w:eastAsia="UD デジタル 教科書体 NK-R" w:hAnsi="Century" w:hint="eastAsia"/>
        </w:rPr>
        <w:t>を表します。</w:t>
      </w:r>
    </w:p>
    <w:p w14:paraId="729613DA" w14:textId="77777777" w:rsidR="00877072" w:rsidRPr="001D4878" w:rsidRDefault="00877072" w:rsidP="00877072">
      <w:pPr>
        <w:rPr>
          <w:rFonts w:ascii="UD デジタル 教科書体 NK-R" w:eastAsia="UD デジタル 教科書体 NK-R" w:hAnsi="Century"/>
        </w:rPr>
      </w:pPr>
    </w:p>
    <w:p w14:paraId="51AAF20C" w14:textId="714193FD" w:rsidR="001D4878" w:rsidRPr="001D4878" w:rsidRDefault="001D4878" w:rsidP="001D4878">
      <w:pPr>
        <w:rPr>
          <w:rFonts w:ascii="UD デジタル 教科書体 NK-R" w:eastAsia="UD デジタル 教科書体 NK-R" w:hAnsi="Century"/>
        </w:rPr>
      </w:pPr>
      <w:r>
        <w:rPr>
          <w:rFonts w:ascii="UD デジタル 教科書体 NK-R" w:eastAsia="UD デジタル 教科書体 NK-R" w:hAnsi="Century" w:hint="eastAsia"/>
        </w:rPr>
        <w:t xml:space="preserve">５．　</w:t>
      </w:r>
      <w:r w:rsidR="00877072" w:rsidRPr="001D4878">
        <w:rPr>
          <w:rFonts w:ascii="UD デジタル 教科書体 NK-R" w:eastAsia="UD デジタル 教科書体 NK-R" w:hAnsi="Century" w:hint="eastAsia"/>
        </w:rPr>
        <w:t>英利アルフィヤさんは、</w:t>
      </w:r>
      <w:r w:rsidR="00F7643D" w:rsidRPr="001D4878">
        <w:rPr>
          <w:rFonts w:ascii="UD デジタル 教科書体 NK-R" w:eastAsia="UD デジタル 教科書体 NK-R" w:hAnsi="Century" w:hint="eastAsia"/>
        </w:rPr>
        <w:t>国会で多様な意見を反映することを期待されています。日本の国会ではほとんどの議員</w:t>
      </w:r>
      <w:r w:rsidRPr="001D4878">
        <w:rPr>
          <w:rFonts w:ascii="UD デジタル 教科書体 NK-R" w:eastAsia="UD デジタル 教科書体 NK-R" w:hAnsi="Century" w:hint="eastAsia"/>
        </w:rPr>
        <w:t>が</w:t>
      </w:r>
    </w:p>
    <w:p w14:paraId="3059229A" w14:textId="3E354E19" w:rsidR="00877072" w:rsidRPr="001D4878" w:rsidRDefault="00F7643D" w:rsidP="001D4878">
      <w:pPr>
        <w:pStyle w:val="ab"/>
        <w:ind w:leftChars="0" w:left="360"/>
        <w:rPr>
          <w:rFonts w:ascii="UD デジタル 教科書体 NK-R" w:eastAsia="UD デジタル 教科書体 NK-R" w:hAnsi="Century"/>
        </w:rPr>
      </w:pPr>
      <w:r w:rsidRPr="001D4878">
        <w:rPr>
          <w:rFonts w:ascii="UD デジタル 教科書体 NK-R" w:eastAsia="UD デジタル 教科書体 NK-R" w:hAnsi="Century" w:hint="eastAsia"/>
        </w:rPr>
        <w:t>男性で、彼らの平均年齢は56歳なのです。</w:t>
      </w:r>
    </w:p>
    <w:p w14:paraId="367D8699" w14:textId="7ADFAB5C" w:rsidR="00877072" w:rsidRPr="001D4878" w:rsidRDefault="00F7643D" w:rsidP="00C57978">
      <w:pPr>
        <w:rPr>
          <w:rFonts w:ascii="UD デジタル 教科書体 NK-R" w:eastAsia="UD デジタル 教科書体 NK-R" w:hAnsi="Century"/>
        </w:rPr>
      </w:pPr>
      <w:r w:rsidRPr="001D4878">
        <w:rPr>
          <w:rFonts w:ascii="UD デジタル 教科書体 NK-R" w:eastAsia="UD デジタル 教科書体 NK-R" w:hAnsi="Century" w:hint="eastAsia"/>
        </w:rPr>
        <w:t xml:space="preserve">　　　</w:t>
      </w:r>
      <w:r w:rsidR="001D4878">
        <w:rPr>
          <w:rFonts w:ascii="UD デジタル 教科書体 NK-R" w:eastAsia="UD デジタル 教科書体 NK-R" w:hAnsi="Century" w:hint="eastAsia"/>
        </w:rPr>
        <w:t xml:space="preserve">　　　　</w:t>
      </w:r>
      <w:r w:rsidRPr="001D4878">
        <w:rPr>
          <w:rFonts w:ascii="UD デジタル 教科書体 NK-R" w:eastAsia="UD デジタル 教科書体 NK-R" w:hAnsi="Century" w:hint="eastAsia"/>
        </w:rPr>
        <w:t>★whereは関係副詞（非制限用法）です。先行詞the Dietの後にカンマ（，）がついています。</w:t>
      </w:r>
    </w:p>
    <w:p w14:paraId="497DE297" w14:textId="3588B4A3" w:rsidR="00F7643D" w:rsidRPr="001D4878" w:rsidRDefault="00F7643D" w:rsidP="00C57978">
      <w:pPr>
        <w:rPr>
          <w:rFonts w:ascii="UD デジタル 教科書体 NK-R" w:eastAsia="UD デジタル 教科書体 NK-R" w:hAnsi="Century"/>
        </w:rPr>
      </w:pPr>
      <w:r w:rsidRPr="001D4878">
        <w:rPr>
          <w:rFonts w:ascii="UD デジタル 教科書体 NK-R" w:eastAsia="UD デジタル 教科書体 NK-R" w:hAnsi="Century" w:hint="eastAsia"/>
        </w:rPr>
        <w:t xml:space="preserve">　　　　</w:t>
      </w:r>
      <w:r w:rsidR="001D4878">
        <w:rPr>
          <w:rFonts w:ascii="UD デジタル 教科書体 NK-R" w:eastAsia="UD デジタル 教科書体 NK-R" w:hAnsi="Century" w:hint="eastAsia"/>
        </w:rPr>
        <w:t xml:space="preserve">　　　　　</w:t>
      </w:r>
      <w:r w:rsidRPr="001D4878">
        <w:rPr>
          <w:rFonts w:ascii="UD デジタル 教科書体 NK-R" w:eastAsia="UD デジタル 教科書体 NK-R" w:hAnsi="Century" w:hint="eastAsia"/>
        </w:rPr>
        <w:t>一度、ここで文を区切って訳すと良いでしょう。</w:t>
      </w:r>
    </w:p>
    <w:p w14:paraId="31DB27AC" w14:textId="77777777" w:rsidR="00877072" w:rsidRDefault="00877072" w:rsidP="00C57978">
      <w:pPr>
        <w:rPr>
          <w:rFonts w:ascii="Century" w:hAnsi="Century"/>
        </w:rPr>
      </w:pPr>
    </w:p>
    <w:p w14:paraId="3A096B81" w14:textId="77777777" w:rsidR="00877072" w:rsidRDefault="00877072" w:rsidP="00CD6456">
      <w:pPr>
        <w:pBdr>
          <w:bottom w:val="single" w:sz="4" w:space="1" w:color="auto"/>
        </w:pBdr>
        <w:rPr>
          <w:rFonts w:ascii="Century" w:hAnsi="Century"/>
        </w:rPr>
      </w:pPr>
    </w:p>
    <w:p w14:paraId="56A73161" w14:textId="183B4012" w:rsidR="00CD6456" w:rsidRPr="003F617C" w:rsidRDefault="00862CAB" w:rsidP="00C57978">
      <w:pPr>
        <w:rPr>
          <w:rFonts w:ascii="Century" w:hAnsi="Century"/>
        </w:rPr>
      </w:pPr>
      <w:r w:rsidRPr="003F617C">
        <w:rPr>
          <w:rFonts w:ascii="Segoe UI Symbol" w:hAnsi="Segoe UI Symbol" w:cs="Segoe UI Symbol"/>
        </w:rPr>
        <w:t>★</w:t>
      </w:r>
      <w:r w:rsidRPr="003F617C">
        <w:rPr>
          <w:rFonts w:ascii="Century" w:hAnsi="Century"/>
        </w:rPr>
        <w:t>［　　］内の語句を</w:t>
      </w:r>
      <w:r w:rsidR="00CD6456" w:rsidRPr="003F617C">
        <w:rPr>
          <w:rFonts w:ascii="Century" w:hAnsi="Century"/>
        </w:rPr>
        <w:t>並べ替え</w:t>
      </w:r>
      <w:r w:rsidRPr="003F617C">
        <w:rPr>
          <w:rFonts w:ascii="Century" w:hAnsi="Century"/>
        </w:rPr>
        <w:t>て、日本語を表す英文にしましょう。</w:t>
      </w:r>
    </w:p>
    <w:p w14:paraId="0D4F539F" w14:textId="73E15BA2" w:rsidR="00CD6456" w:rsidRPr="003F617C" w:rsidRDefault="00862CAB" w:rsidP="00C57978">
      <w:pPr>
        <w:rPr>
          <w:rFonts w:ascii="Century" w:hAnsi="Century"/>
        </w:rPr>
      </w:pPr>
      <w:r w:rsidRPr="003F617C">
        <w:rPr>
          <w:rFonts w:ascii="Century" w:hAnsi="Century"/>
        </w:rPr>
        <w:t>「</w:t>
      </w:r>
      <w:r w:rsidR="00CD6456" w:rsidRPr="003F617C">
        <w:rPr>
          <w:rFonts w:ascii="Century" w:hAnsi="Century"/>
        </w:rPr>
        <w:t>彼女たちは、私達が入浴できるように、私達のためにお湯を持ってきてくれました。」</w:t>
      </w:r>
    </w:p>
    <w:p w14:paraId="4A139F1A" w14:textId="3415A3EB" w:rsidR="00877072" w:rsidRPr="003F617C" w:rsidRDefault="00862CAB" w:rsidP="00C57978">
      <w:pPr>
        <w:rPr>
          <w:rFonts w:ascii="Century" w:hAnsi="Century"/>
        </w:rPr>
      </w:pPr>
      <w:r w:rsidRPr="003F617C">
        <w:rPr>
          <w:rFonts w:ascii="Century" w:hAnsi="Century"/>
        </w:rPr>
        <w:t>［</w:t>
      </w:r>
      <w:r w:rsidRPr="003F617C">
        <w:rPr>
          <w:rFonts w:ascii="Century" w:hAnsi="Century"/>
        </w:rPr>
        <w:t xml:space="preserve"> have </w:t>
      </w:r>
      <w:r w:rsidR="00CD6456" w:rsidRPr="003F617C">
        <w:rPr>
          <w:rFonts w:ascii="Century" w:hAnsi="Century"/>
        </w:rPr>
        <w:t xml:space="preserve">a bath </w:t>
      </w:r>
      <w:r w:rsidRPr="003F617C">
        <w:rPr>
          <w:rFonts w:ascii="Century" w:hAnsi="Century"/>
        </w:rPr>
        <w:t xml:space="preserve">/ </w:t>
      </w:r>
      <w:r w:rsidR="00CD6456" w:rsidRPr="003F617C">
        <w:rPr>
          <w:rFonts w:ascii="Century" w:hAnsi="Century"/>
        </w:rPr>
        <w:t xml:space="preserve">so that </w:t>
      </w:r>
      <w:r w:rsidRPr="003F617C">
        <w:rPr>
          <w:rFonts w:ascii="Century" w:hAnsi="Century"/>
        </w:rPr>
        <w:t xml:space="preserve">/ </w:t>
      </w:r>
      <w:r w:rsidR="00877072" w:rsidRPr="003F617C">
        <w:rPr>
          <w:rFonts w:ascii="Century" w:hAnsi="Century"/>
        </w:rPr>
        <w:t>brought</w:t>
      </w:r>
      <w:r w:rsidR="00CD6456" w:rsidRPr="003F617C">
        <w:rPr>
          <w:rFonts w:ascii="Century" w:hAnsi="Century"/>
        </w:rPr>
        <w:t xml:space="preserve"> </w:t>
      </w:r>
      <w:r w:rsidRPr="003F617C">
        <w:rPr>
          <w:rFonts w:ascii="Century" w:hAnsi="Century"/>
        </w:rPr>
        <w:t xml:space="preserve">/ </w:t>
      </w:r>
      <w:r w:rsidR="00877072" w:rsidRPr="003F617C">
        <w:rPr>
          <w:rFonts w:ascii="Century" w:hAnsi="Century"/>
        </w:rPr>
        <w:t xml:space="preserve">hot water </w:t>
      </w:r>
      <w:r w:rsidRPr="003F617C">
        <w:rPr>
          <w:rFonts w:ascii="Century" w:hAnsi="Century"/>
        </w:rPr>
        <w:t xml:space="preserve">/ </w:t>
      </w:r>
      <w:r w:rsidR="00CD6456" w:rsidRPr="003F617C">
        <w:rPr>
          <w:rFonts w:ascii="Century" w:hAnsi="Century"/>
        </w:rPr>
        <w:t xml:space="preserve">could </w:t>
      </w:r>
      <w:r w:rsidRPr="003F617C">
        <w:rPr>
          <w:rFonts w:ascii="Century" w:hAnsi="Century"/>
        </w:rPr>
        <w:t xml:space="preserve">/ </w:t>
      </w:r>
      <w:r w:rsidR="00877072" w:rsidRPr="003F617C">
        <w:rPr>
          <w:rFonts w:ascii="Century" w:hAnsi="Century"/>
        </w:rPr>
        <w:t xml:space="preserve">for us </w:t>
      </w:r>
      <w:r w:rsidRPr="003F617C">
        <w:rPr>
          <w:rFonts w:ascii="Century" w:hAnsi="Century"/>
        </w:rPr>
        <w:t>/</w:t>
      </w:r>
      <w:r w:rsidR="00CD6456" w:rsidRPr="003F617C">
        <w:rPr>
          <w:rFonts w:ascii="Century" w:hAnsi="Century"/>
        </w:rPr>
        <w:t xml:space="preserve"> they </w:t>
      </w:r>
      <w:r w:rsidRPr="003F617C">
        <w:rPr>
          <w:rFonts w:ascii="Century" w:hAnsi="Century"/>
        </w:rPr>
        <w:t xml:space="preserve">/ </w:t>
      </w:r>
      <w:r w:rsidR="00877072" w:rsidRPr="003F617C">
        <w:rPr>
          <w:rFonts w:ascii="Century" w:hAnsi="Century"/>
        </w:rPr>
        <w:t>we .</w:t>
      </w:r>
      <w:r w:rsidRPr="003F617C">
        <w:rPr>
          <w:rFonts w:ascii="Century" w:hAnsi="Century"/>
        </w:rPr>
        <w:t xml:space="preserve"> </w:t>
      </w:r>
      <w:r w:rsidRPr="003F617C">
        <w:rPr>
          <w:rFonts w:ascii="Century" w:hAnsi="Century"/>
        </w:rPr>
        <w:t>］</w:t>
      </w:r>
    </w:p>
    <w:p w14:paraId="130BC547" w14:textId="77777777" w:rsidR="00862CAB" w:rsidRPr="00862CAB" w:rsidRDefault="00862CAB" w:rsidP="00C57978">
      <w:pPr>
        <w:rPr>
          <w:rFonts w:ascii="Century" w:hAnsi="Century"/>
        </w:rPr>
      </w:pPr>
    </w:p>
    <w:p w14:paraId="2AB5936B" w14:textId="77777777" w:rsidR="00C57978" w:rsidRPr="00CD6456" w:rsidRDefault="00C57978" w:rsidP="00C57978">
      <w:pPr>
        <w:rPr>
          <w:rFonts w:ascii="Century" w:hAnsi="Century"/>
        </w:rPr>
      </w:pPr>
    </w:p>
    <w:p w14:paraId="2C5C09C2" w14:textId="77777777" w:rsidR="00CD6456" w:rsidRDefault="00CD6456" w:rsidP="00C57978">
      <w:pPr>
        <w:rPr>
          <w:rFonts w:ascii="Century" w:hAnsi="Century"/>
        </w:rPr>
      </w:pPr>
    </w:p>
    <w:p w14:paraId="2D1EE64F" w14:textId="77777777" w:rsidR="00CD6456" w:rsidRPr="005E4A88" w:rsidRDefault="00CD6456" w:rsidP="00C57978">
      <w:pPr>
        <w:rPr>
          <w:rFonts w:ascii="Century" w:hAnsi="Century"/>
        </w:rPr>
      </w:pPr>
    </w:p>
    <w:sectPr w:rsidR="00CD6456" w:rsidRPr="005E4A88"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500E" w14:textId="77777777" w:rsidR="006A786D" w:rsidRDefault="006A786D" w:rsidP="006A786D">
      <w:r>
        <w:separator/>
      </w:r>
    </w:p>
  </w:endnote>
  <w:endnote w:type="continuationSeparator" w:id="0">
    <w:p w14:paraId="412EDDD8" w14:textId="77777777" w:rsidR="006A786D" w:rsidRDefault="006A786D" w:rsidP="006A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49007" w14:textId="77777777" w:rsidR="006A786D" w:rsidRDefault="006A786D" w:rsidP="006A786D">
      <w:r>
        <w:separator/>
      </w:r>
    </w:p>
  </w:footnote>
  <w:footnote w:type="continuationSeparator" w:id="0">
    <w:p w14:paraId="6A8E990B" w14:textId="77777777" w:rsidR="006A786D" w:rsidRDefault="006A786D" w:rsidP="006A78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F2039"/>
    <w:multiLevelType w:val="hybridMultilevel"/>
    <w:tmpl w:val="5770D762"/>
    <w:lvl w:ilvl="0" w:tplc="31DAC536">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420634"/>
    <w:multiLevelType w:val="hybridMultilevel"/>
    <w:tmpl w:val="19FADC8C"/>
    <w:lvl w:ilvl="0" w:tplc="2592A066">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237A09"/>
    <w:multiLevelType w:val="hybridMultilevel"/>
    <w:tmpl w:val="5A52692E"/>
    <w:lvl w:ilvl="0" w:tplc="60E4713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8942974">
    <w:abstractNumId w:val="2"/>
  </w:num>
  <w:num w:numId="2" w16cid:durableId="1922133863">
    <w:abstractNumId w:val="1"/>
  </w:num>
  <w:num w:numId="3" w16cid:durableId="1048411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69C"/>
    <w:rsid w:val="0006025F"/>
    <w:rsid w:val="0007763E"/>
    <w:rsid w:val="0008731E"/>
    <w:rsid w:val="000A73E5"/>
    <w:rsid w:val="001120C5"/>
    <w:rsid w:val="0011669C"/>
    <w:rsid w:val="00121B09"/>
    <w:rsid w:val="00150E4B"/>
    <w:rsid w:val="001C6A82"/>
    <w:rsid w:val="001D4878"/>
    <w:rsid w:val="001E3ADE"/>
    <w:rsid w:val="0023208B"/>
    <w:rsid w:val="002478BD"/>
    <w:rsid w:val="00265453"/>
    <w:rsid w:val="002B41D6"/>
    <w:rsid w:val="00320CCB"/>
    <w:rsid w:val="00346411"/>
    <w:rsid w:val="003A01AB"/>
    <w:rsid w:val="003B3F0E"/>
    <w:rsid w:val="003F617C"/>
    <w:rsid w:val="004528ED"/>
    <w:rsid w:val="004B72F9"/>
    <w:rsid w:val="004C612F"/>
    <w:rsid w:val="005C0B00"/>
    <w:rsid w:val="005E4A88"/>
    <w:rsid w:val="0064257F"/>
    <w:rsid w:val="006A786D"/>
    <w:rsid w:val="006F0941"/>
    <w:rsid w:val="006F566A"/>
    <w:rsid w:val="00706803"/>
    <w:rsid w:val="00784ABC"/>
    <w:rsid w:val="00793260"/>
    <w:rsid w:val="007B33D0"/>
    <w:rsid w:val="00834125"/>
    <w:rsid w:val="00862CAB"/>
    <w:rsid w:val="00877072"/>
    <w:rsid w:val="009079F4"/>
    <w:rsid w:val="009A1D8B"/>
    <w:rsid w:val="00A16FF9"/>
    <w:rsid w:val="00A204EE"/>
    <w:rsid w:val="00A46680"/>
    <w:rsid w:val="00A53BE1"/>
    <w:rsid w:val="00BC45A8"/>
    <w:rsid w:val="00C16057"/>
    <w:rsid w:val="00C55800"/>
    <w:rsid w:val="00C57978"/>
    <w:rsid w:val="00CD6456"/>
    <w:rsid w:val="00D14F43"/>
    <w:rsid w:val="00D61979"/>
    <w:rsid w:val="00DE7094"/>
    <w:rsid w:val="00E132FB"/>
    <w:rsid w:val="00E40EC5"/>
    <w:rsid w:val="00F05B68"/>
    <w:rsid w:val="00F7643D"/>
    <w:rsid w:val="00FE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614F08"/>
  <w15:chartTrackingRefBased/>
  <w15:docId w15:val="{58C8F59B-AA5D-4293-90EF-02F325E3C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1166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xn-person">
    <w:name w:val="xn-person"/>
    <w:basedOn w:val="a0"/>
    <w:rsid w:val="0011669C"/>
  </w:style>
  <w:style w:type="paragraph" w:styleId="a3">
    <w:name w:val="No Spacing"/>
    <w:uiPriority w:val="1"/>
    <w:qFormat/>
    <w:rsid w:val="0011669C"/>
    <w:pPr>
      <w:widowControl w:val="0"/>
      <w:jc w:val="both"/>
    </w:pPr>
  </w:style>
  <w:style w:type="character" w:styleId="a4">
    <w:name w:val="Hyperlink"/>
    <w:basedOn w:val="a0"/>
    <w:uiPriority w:val="99"/>
    <w:unhideWhenUsed/>
    <w:rsid w:val="00706803"/>
    <w:rPr>
      <w:color w:val="0000FF"/>
      <w:u w:val="single"/>
    </w:rPr>
  </w:style>
  <w:style w:type="character" w:styleId="a5">
    <w:name w:val="Unresolved Mention"/>
    <w:basedOn w:val="a0"/>
    <w:uiPriority w:val="99"/>
    <w:semiHidden/>
    <w:unhideWhenUsed/>
    <w:rsid w:val="00C57978"/>
    <w:rPr>
      <w:color w:val="605E5C"/>
      <w:shd w:val="clear" w:color="auto" w:fill="E1DFDD"/>
    </w:rPr>
  </w:style>
  <w:style w:type="table" w:styleId="a6">
    <w:name w:val="Table Grid"/>
    <w:basedOn w:val="a1"/>
    <w:uiPriority w:val="39"/>
    <w:rsid w:val="001E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rcss-1q0x1qg-paragraph">
    <w:name w:val="ssrcss-1q0x1qg-paragraph"/>
    <w:basedOn w:val="a"/>
    <w:rsid w:val="001120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link w:val="a8"/>
    <w:uiPriority w:val="99"/>
    <w:unhideWhenUsed/>
    <w:rsid w:val="006A786D"/>
    <w:pPr>
      <w:tabs>
        <w:tab w:val="center" w:pos="4252"/>
        <w:tab w:val="right" w:pos="8504"/>
      </w:tabs>
      <w:snapToGrid w:val="0"/>
    </w:pPr>
  </w:style>
  <w:style w:type="character" w:customStyle="1" w:styleId="a8">
    <w:name w:val="ヘッダー (文字)"/>
    <w:basedOn w:val="a0"/>
    <w:link w:val="a7"/>
    <w:uiPriority w:val="99"/>
    <w:rsid w:val="006A786D"/>
  </w:style>
  <w:style w:type="paragraph" w:styleId="a9">
    <w:name w:val="footer"/>
    <w:basedOn w:val="a"/>
    <w:link w:val="aa"/>
    <w:uiPriority w:val="99"/>
    <w:unhideWhenUsed/>
    <w:rsid w:val="006A786D"/>
    <w:pPr>
      <w:tabs>
        <w:tab w:val="center" w:pos="4252"/>
        <w:tab w:val="right" w:pos="8504"/>
      </w:tabs>
      <w:snapToGrid w:val="0"/>
    </w:pPr>
  </w:style>
  <w:style w:type="character" w:customStyle="1" w:styleId="aa">
    <w:name w:val="フッター (文字)"/>
    <w:basedOn w:val="a0"/>
    <w:link w:val="a9"/>
    <w:uiPriority w:val="99"/>
    <w:rsid w:val="006A786D"/>
  </w:style>
  <w:style w:type="paragraph" w:styleId="ab">
    <w:name w:val="List Paragraph"/>
    <w:basedOn w:val="a"/>
    <w:uiPriority w:val="34"/>
    <w:qFormat/>
    <w:rsid w:val="005E4A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46253">
      <w:bodyDiv w:val="1"/>
      <w:marLeft w:val="0"/>
      <w:marRight w:val="0"/>
      <w:marTop w:val="0"/>
      <w:marBottom w:val="0"/>
      <w:divBdr>
        <w:top w:val="none" w:sz="0" w:space="0" w:color="auto"/>
        <w:left w:val="none" w:sz="0" w:space="0" w:color="auto"/>
        <w:bottom w:val="none" w:sz="0" w:space="0" w:color="auto"/>
        <w:right w:val="none" w:sz="0" w:space="0" w:color="auto"/>
      </w:divBdr>
    </w:div>
    <w:div w:id="144323442">
      <w:bodyDiv w:val="1"/>
      <w:marLeft w:val="0"/>
      <w:marRight w:val="0"/>
      <w:marTop w:val="0"/>
      <w:marBottom w:val="0"/>
      <w:divBdr>
        <w:top w:val="none" w:sz="0" w:space="0" w:color="auto"/>
        <w:left w:val="none" w:sz="0" w:space="0" w:color="auto"/>
        <w:bottom w:val="none" w:sz="0" w:space="0" w:color="auto"/>
        <w:right w:val="none" w:sz="0" w:space="0" w:color="auto"/>
      </w:divBdr>
    </w:div>
    <w:div w:id="286014899">
      <w:bodyDiv w:val="1"/>
      <w:marLeft w:val="0"/>
      <w:marRight w:val="0"/>
      <w:marTop w:val="0"/>
      <w:marBottom w:val="0"/>
      <w:divBdr>
        <w:top w:val="none" w:sz="0" w:space="0" w:color="auto"/>
        <w:left w:val="none" w:sz="0" w:space="0" w:color="auto"/>
        <w:bottom w:val="none" w:sz="0" w:space="0" w:color="auto"/>
        <w:right w:val="none" w:sz="0" w:space="0" w:color="auto"/>
      </w:divBdr>
    </w:div>
    <w:div w:id="442115631">
      <w:bodyDiv w:val="1"/>
      <w:marLeft w:val="0"/>
      <w:marRight w:val="0"/>
      <w:marTop w:val="0"/>
      <w:marBottom w:val="0"/>
      <w:divBdr>
        <w:top w:val="none" w:sz="0" w:space="0" w:color="auto"/>
        <w:left w:val="none" w:sz="0" w:space="0" w:color="auto"/>
        <w:bottom w:val="none" w:sz="0" w:space="0" w:color="auto"/>
        <w:right w:val="none" w:sz="0" w:space="0" w:color="auto"/>
      </w:divBdr>
    </w:div>
    <w:div w:id="801533899">
      <w:bodyDiv w:val="1"/>
      <w:marLeft w:val="0"/>
      <w:marRight w:val="0"/>
      <w:marTop w:val="0"/>
      <w:marBottom w:val="0"/>
      <w:divBdr>
        <w:top w:val="none" w:sz="0" w:space="0" w:color="auto"/>
        <w:left w:val="none" w:sz="0" w:space="0" w:color="auto"/>
        <w:bottom w:val="none" w:sz="0" w:space="0" w:color="auto"/>
        <w:right w:val="none" w:sz="0" w:space="0" w:color="auto"/>
      </w:divBdr>
    </w:div>
    <w:div w:id="988754513">
      <w:bodyDiv w:val="1"/>
      <w:marLeft w:val="0"/>
      <w:marRight w:val="0"/>
      <w:marTop w:val="0"/>
      <w:marBottom w:val="0"/>
      <w:divBdr>
        <w:top w:val="none" w:sz="0" w:space="0" w:color="auto"/>
        <w:left w:val="none" w:sz="0" w:space="0" w:color="auto"/>
        <w:bottom w:val="none" w:sz="0" w:space="0" w:color="auto"/>
        <w:right w:val="none" w:sz="0" w:space="0" w:color="auto"/>
      </w:divBdr>
    </w:div>
    <w:div w:id="1252130860">
      <w:bodyDiv w:val="1"/>
      <w:marLeft w:val="0"/>
      <w:marRight w:val="0"/>
      <w:marTop w:val="0"/>
      <w:marBottom w:val="0"/>
      <w:divBdr>
        <w:top w:val="none" w:sz="0" w:space="0" w:color="auto"/>
        <w:left w:val="none" w:sz="0" w:space="0" w:color="auto"/>
        <w:bottom w:val="none" w:sz="0" w:space="0" w:color="auto"/>
        <w:right w:val="none" w:sz="0" w:space="0" w:color="auto"/>
      </w:divBdr>
      <w:divsChild>
        <w:div w:id="2091268749">
          <w:marLeft w:val="0"/>
          <w:marRight w:val="0"/>
          <w:marTop w:val="0"/>
          <w:marBottom w:val="0"/>
          <w:divBdr>
            <w:top w:val="none" w:sz="0" w:space="0" w:color="auto"/>
            <w:left w:val="none" w:sz="0" w:space="0" w:color="auto"/>
            <w:bottom w:val="none" w:sz="0" w:space="0" w:color="auto"/>
            <w:right w:val="none" w:sz="0" w:space="0" w:color="auto"/>
          </w:divBdr>
          <w:divsChild>
            <w:div w:id="808396412">
              <w:marLeft w:val="0"/>
              <w:marRight w:val="0"/>
              <w:marTop w:val="0"/>
              <w:marBottom w:val="0"/>
              <w:divBdr>
                <w:top w:val="none" w:sz="0" w:space="0" w:color="auto"/>
                <w:left w:val="none" w:sz="0" w:space="0" w:color="auto"/>
                <w:bottom w:val="none" w:sz="0" w:space="0" w:color="auto"/>
                <w:right w:val="none" w:sz="0" w:space="0" w:color="auto"/>
              </w:divBdr>
            </w:div>
          </w:divsChild>
        </w:div>
        <w:div w:id="1333803322">
          <w:marLeft w:val="0"/>
          <w:marRight w:val="0"/>
          <w:marTop w:val="0"/>
          <w:marBottom w:val="0"/>
          <w:divBdr>
            <w:top w:val="none" w:sz="0" w:space="0" w:color="auto"/>
            <w:left w:val="none" w:sz="0" w:space="0" w:color="auto"/>
            <w:bottom w:val="none" w:sz="0" w:space="0" w:color="auto"/>
            <w:right w:val="none" w:sz="0" w:space="0" w:color="auto"/>
          </w:divBdr>
          <w:divsChild>
            <w:div w:id="1251307086">
              <w:marLeft w:val="0"/>
              <w:marRight w:val="0"/>
              <w:marTop w:val="0"/>
              <w:marBottom w:val="0"/>
              <w:divBdr>
                <w:top w:val="none" w:sz="0" w:space="0" w:color="auto"/>
                <w:left w:val="none" w:sz="0" w:space="0" w:color="auto"/>
                <w:bottom w:val="none" w:sz="0" w:space="0" w:color="auto"/>
                <w:right w:val="none" w:sz="0" w:space="0" w:color="auto"/>
              </w:divBdr>
            </w:div>
          </w:divsChild>
        </w:div>
        <w:div w:id="1968463604">
          <w:marLeft w:val="0"/>
          <w:marRight w:val="0"/>
          <w:marTop w:val="0"/>
          <w:marBottom w:val="0"/>
          <w:divBdr>
            <w:top w:val="none" w:sz="0" w:space="0" w:color="auto"/>
            <w:left w:val="none" w:sz="0" w:space="0" w:color="auto"/>
            <w:bottom w:val="none" w:sz="0" w:space="0" w:color="auto"/>
            <w:right w:val="none" w:sz="0" w:space="0" w:color="auto"/>
          </w:divBdr>
          <w:divsChild>
            <w:div w:id="19166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219">
      <w:bodyDiv w:val="1"/>
      <w:marLeft w:val="0"/>
      <w:marRight w:val="0"/>
      <w:marTop w:val="0"/>
      <w:marBottom w:val="0"/>
      <w:divBdr>
        <w:top w:val="none" w:sz="0" w:space="0" w:color="auto"/>
        <w:left w:val="none" w:sz="0" w:space="0" w:color="auto"/>
        <w:bottom w:val="none" w:sz="0" w:space="0" w:color="auto"/>
        <w:right w:val="none" w:sz="0" w:space="0" w:color="auto"/>
      </w:divBdr>
    </w:div>
    <w:div w:id="1388532778">
      <w:bodyDiv w:val="1"/>
      <w:marLeft w:val="0"/>
      <w:marRight w:val="0"/>
      <w:marTop w:val="0"/>
      <w:marBottom w:val="0"/>
      <w:divBdr>
        <w:top w:val="none" w:sz="0" w:space="0" w:color="auto"/>
        <w:left w:val="none" w:sz="0" w:space="0" w:color="auto"/>
        <w:bottom w:val="none" w:sz="0" w:space="0" w:color="auto"/>
        <w:right w:val="none" w:sz="0" w:space="0" w:color="auto"/>
      </w:divBdr>
    </w:div>
    <w:div w:id="1669283212">
      <w:bodyDiv w:val="1"/>
      <w:marLeft w:val="0"/>
      <w:marRight w:val="0"/>
      <w:marTop w:val="0"/>
      <w:marBottom w:val="0"/>
      <w:divBdr>
        <w:top w:val="none" w:sz="0" w:space="0" w:color="auto"/>
        <w:left w:val="none" w:sz="0" w:space="0" w:color="auto"/>
        <w:bottom w:val="none" w:sz="0" w:space="0" w:color="auto"/>
        <w:right w:val="none" w:sz="0" w:space="0" w:color="auto"/>
      </w:divBdr>
    </w:div>
    <w:div w:id="1682581679">
      <w:bodyDiv w:val="1"/>
      <w:marLeft w:val="0"/>
      <w:marRight w:val="0"/>
      <w:marTop w:val="0"/>
      <w:marBottom w:val="0"/>
      <w:divBdr>
        <w:top w:val="none" w:sz="0" w:space="0" w:color="auto"/>
        <w:left w:val="none" w:sz="0" w:space="0" w:color="auto"/>
        <w:bottom w:val="none" w:sz="0" w:space="0" w:color="auto"/>
        <w:right w:val="none" w:sz="0" w:space="0" w:color="auto"/>
      </w:divBdr>
    </w:div>
    <w:div w:id="1708524927">
      <w:bodyDiv w:val="1"/>
      <w:marLeft w:val="0"/>
      <w:marRight w:val="0"/>
      <w:marTop w:val="0"/>
      <w:marBottom w:val="0"/>
      <w:divBdr>
        <w:top w:val="none" w:sz="0" w:space="0" w:color="auto"/>
        <w:left w:val="none" w:sz="0" w:space="0" w:color="auto"/>
        <w:bottom w:val="none" w:sz="0" w:space="0" w:color="auto"/>
        <w:right w:val="none" w:sz="0" w:space="0" w:color="auto"/>
      </w:divBdr>
    </w:div>
    <w:div w:id="20728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ime.com/person-of-the-year-2019-greta-thunbe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ime.com/collection/time100-next-2023/6308546/arfiya-e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ime.com/collection/time100-next-2023/6308541/rina-gono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355</TotalTime>
  <Pages>5</Pages>
  <Words>1366</Words>
  <Characters>7791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29</cp:revision>
  <cp:lastPrinted>2023-09-27T12:52:00Z</cp:lastPrinted>
  <dcterms:created xsi:type="dcterms:W3CDTF">2023-09-22T01:23:00Z</dcterms:created>
  <dcterms:modified xsi:type="dcterms:W3CDTF">2023-09-27T13:18:00Z</dcterms:modified>
</cp:coreProperties>
</file>